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5DA7" w:rsidRDefault="00A65DA7" w:rsidP="00284F4F">
      <w:pPr>
        <w:spacing w:after="0" w:line="360" w:lineRule="auto"/>
        <w:ind w:firstLine="709"/>
        <w:jc w:val="center"/>
        <w:rPr>
          <w:rFonts w:ascii="Arial" w:hAnsi="Arial" w:cs="Arial"/>
          <w:b/>
          <w:i/>
          <w:sz w:val="24"/>
          <w:szCs w:val="24"/>
        </w:rPr>
      </w:pPr>
      <w:r>
        <w:rPr>
          <w:rFonts w:ascii="Arial" w:hAnsi="Arial" w:cs="Arial"/>
          <w:b/>
          <w:sz w:val="24"/>
          <w:szCs w:val="24"/>
        </w:rPr>
        <w:t xml:space="preserve">Projeto </w:t>
      </w:r>
      <w:r w:rsidRPr="00E6438D">
        <w:rPr>
          <w:rFonts w:ascii="Arial" w:hAnsi="Arial" w:cs="Arial"/>
          <w:b/>
          <w:i/>
          <w:sz w:val="24"/>
          <w:szCs w:val="24"/>
        </w:rPr>
        <w:t>Corpo e Arte</w:t>
      </w:r>
    </w:p>
    <w:p w:rsidR="0081796B" w:rsidRDefault="0081796B" w:rsidP="00284F4F">
      <w:pPr>
        <w:spacing w:after="0" w:line="360" w:lineRule="auto"/>
        <w:ind w:firstLine="709"/>
        <w:jc w:val="center"/>
        <w:rPr>
          <w:rFonts w:ascii="Arial" w:hAnsi="Arial" w:cs="Arial"/>
          <w:b/>
          <w:sz w:val="24"/>
          <w:szCs w:val="24"/>
        </w:rPr>
      </w:pPr>
    </w:p>
    <w:p w:rsidR="00EE4324" w:rsidRPr="00284F4F" w:rsidRDefault="00EE4324" w:rsidP="00284F4F">
      <w:pPr>
        <w:pStyle w:val="SemEspaamento"/>
        <w:jc w:val="right"/>
        <w:rPr>
          <w:rFonts w:ascii="Arial" w:hAnsi="Arial" w:cs="Arial"/>
          <w:sz w:val="20"/>
          <w:szCs w:val="20"/>
          <w:lang w:val="en-US"/>
        </w:rPr>
      </w:pPr>
      <w:r w:rsidRPr="00284F4F">
        <w:rPr>
          <w:rFonts w:ascii="Arial" w:hAnsi="Arial" w:cs="Arial"/>
          <w:b/>
          <w:sz w:val="20"/>
          <w:szCs w:val="20"/>
          <w:lang w:val="en-US"/>
        </w:rPr>
        <w:t>Ana Denise Ulrich</w:t>
      </w:r>
      <w:r w:rsidR="00284F4F" w:rsidRPr="00284F4F">
        <w:rPr>
          <w:rStyle w:val="Refdenotaderodap"/>
          <w:rFonts w:ascii="Arial" w:hAnsi="Arial" w:cs="Arial"/>
          <w:b/>
          <w:sz w:val="20"/>
          <w:szCs w:val="20"/>
          <w:lang w:val="en-US"/>
        </w:rPr>
        <w:footnoteReference w:id="1"/>
      </w:r>
      <w:r w:rsidR="00284F4F" w:rsidRPr="00284F4F">
        <w:rPr>
          <w:rFonts w:ascii="Arial" w:hAnsi="Arial" w:cs="Arial"/>
          <w:b/>
          <w:sz w:val="20"/>
          <w:szCs w:val="20"/>
          <w:lang w:val="en-US"/>
        </w:rPr>
        <w:br/>
      </w:r>
      <w:proofErr w:type="spellStart"/>
      <w:r w:rsidR="00284F4F" w:rsidRPr="00284F4F">
        <w:rPr>
          <w:rFonts w:ascii="Arial" w:hAnsi="Arial" w:cs="Arial"/>
          <w:sz w:val="20"/>
          <w:szCs w:val="20"/>
          <w:lang w:val="en-US"/>
        </w:rPr>
        <w:t>Fundação</w:t>
      </w:r>
      <w:proofErr w:type="spellEnd"/>
      <w:r w:rsidR="00284F4F" w:rsidRPr="00284F4F">
        <w:rPr>
          <w:rFonts w:ascii="Arial" w:hAnsi="Arial" w:cs="Arial"/>
          <w:sz w:val="20"/>
          <w:szCs w:val="20"/>
          <w:lang w:val="en-US"/>
        </w:rPr>
        <w:t xml:space="preserve"> Municipal de </w:t>
      </w:r>
      <w:proofErr w:type="spellStart"/>
      <w:r w:rsidR="00284F4F" w:rsidRPr="00284F4F">
        <w:rPr>
          <w:rFonts w:ascii="Arial" w:hAnsi="Arial" w:cs="Arial"/>
          <w:sz w:val="20"/>
          <w:szCs w:val="20"/>
          <w:lang w:val="en-US"/>
        </w:rPr>
        <w:t>Artes</w:t>
      </w:r>
      <w:proofErr w:type="spellEnd"/>
      <w:r w:rsidR="00284F4F" w:rsidRPr="00284F4F">
        <w:rPr>
          <w:rFonts w:ascii="Arial" w:hAnsi="Arial" w:cs="Arial"/>
          <w:sz w:val="20"/>
          <w:szCs w:val="20"/>
          <w:lang w:val="en-US"/>
        </w:rPr>
        <w:t xml:space="preserve"> de Montenegro - FUNDARTE</w:t>
      </w:r>
    </w:p>
    <w:p w:rsidR="00EE4324" w:rsidRPr="00284F4F" w:rsidRDefault="00EE4324" w:rsidP="00284F4F">
      <w:pPr>
        <w:pStyle w:val="SemEspaamento"/>
        <w:jc w:val="right"/>
        <w:rPr>
          <w:rFonts w:ascii="Arial" w:hAnsi="Arial" w:cs="Arial"/>
          <w:b/>
          <w:sz w:val="20"/>
          <w:szCs w:val="20"/>
          <w:lang w:val="en-US"/>
        </w:rPr>
      </w:pPr>
      <w:proofErr w:type="spellStart"/>
      <w:r w:rsidRPr="00284F4F">
        <w:rPr>
          <w:rFonts w:ascii="Arial" w:hAnsi="Arial" w:cs="Arial"/>
          <w:b/>
          <w:sz w:val="20"/>
          <w:szCs w:val="20"/>
          <w:lang w:val="en-US"/>
        </w:rPr>
        <w:t>Patriciane</w:t>
      </w:r>
      <w:proofErr w:type="spellEnd"/>
      <w:r w:rsidRPr="00284F4F">
        <w:rPr>
          <w:rFonts w:ascii="Arial" w:hAnsi="Arial" w:cs="Arial"/>
          <w:b/>
          <w:sz w:val="20"/>
          <w:szCs w:val="20"/>
          <w:lang w:val="en-US"/>
        </w:rPr>
        <w:t xml:space="preserve"> Born</w:t>
      </w:r>
      <w:r w:rsidR="00284F4F" w:rsidRPr="00284F4F">
        <w:rPr>
          <w:rStyle w:val="Refdenotaderodap"/>
          <w:rFonts w:ascii="Arial" w:hAnsi="Arial" w:cs="Arial"/>
          <w:b/>
          <w:sz w:val="20"/>
          <w:szCs w:val="20"/>
          <w:lang w:val="en-US"/>
        </w:rPr>
        <w:footnoteReference w:id="2"/>
      </w:r>
    </w:p>
    <w:p w:rsidR="00284F4F" w:rsidRPr="00284F4F" w:rsidRDefault="00284F4F" w:rsidP="00284F4F">
      <w:pPr>
        <w:pStyle w:val="SemEspaamento"/>
        <w:jc w:val="right"/>
        <w:rPr>
          <w:rFonts w:ascii="Arial" w:hAnsi="Arial" w:cs="Arial"/>
          <w:b/>
          <w:sz w:val="20"/>
          <w:szCs w:val="20"/>
          <w:u w:val="single"/>
          <w:lang w:val="en-US"/>
        </w:rPr>
      </w:pPr>
      <w:r w:rsidRPr="00284F4F">
        <w:rPr>
          <w:rFonts w:ascii="Arial" w:hAnsi="Arial" w:cs="Arial"/>
          <w:sz w:val="20"/>
          <w:szCs w:val="20"/>
          <w:u w:val="single"/>
        </w:rPr>
        <w:t>patti.born@gmail.com</w:t>
      </w:r>
    </w:p>
    <w:p w:rsidR="00284F4F" w:rsidRPr="00284F4F" w:rsidRDefault="00284F4F" w:rsidP="00284F4F">
      <w:pPr>
        <w:pStyle w:val="SemEspaamento"/>
        <w:jc w:val="right"/>
        <w:rPr>
          <w:rFonts w:ascii="Arial" w:hAnsi="Arial" w:cs="Arial"/>
          <w:sz w:val="20"/>
          <w:szCs w:val="20"/>
          <w:lang w:val="en-US"/>
        </w:rPr>
      </w:pPr>
      <w:proofErr w:type="spellStart"/>
      <w:r w:rsidRPr="00284F4F">
        <w:rPr>
          <w:rFonts w:ascii="Arial" w:hAnsi="Arial" w:cs="Arial"/>
          <w:sz w:val="20"/>
          <w:szCs w:val="20"/>
          <w:lang w:val="en-US"/>
        </w:rPr>
        <w:t>Fundação</w:t>
      </w:r>
      <w:proofErr w:type="spellEnd"/>
      <w:r w:rsidRPr="00284F4F">
        <w:rPr>
          <w:rFonts w:ascii="Arial" w:hAnsi="Arial" w:cs="Arial"/>
          <w:sz w:val="20"/>
          <w:szCs w:val="20"/>
          <w:lang w:val="en-US"/>
        </w:rPr>
        <w:t xml:space="preserve"> Municipal de </w:t>
      </w:r>
      <w:proofErr w:type="spellStart"/>
      <w:r w:rsidRPr="00284F4F">
        <w:rPr>
          <w:rFonts w:ascii="Arial" w:hAnsi="Arial" w:cs="Arial"/>
          <w:sz w:val="20"/>
          <w:szCs w:val="20"/>
          <w:lang w:val="en-US"/>
        </w:rPr>
        <w:t>Artes</w:t>
      </w:r>
      <w:proofErr w:type="spellEnd"/>
      <w:r w:rsidRPr="00284F4F">
        <w:rPr>
          <w:rFonts w:ascii="Arial" w:hAnsi="Arial" w:cs="Arial"/>
          <w:sz w:val="20"/>
          <w:szCs w:val="20"/>
          <w:lang w:val="en-US"/>
        </w:rPr>
        <w:t xml:space="preserve"> de Montenegro - FUNDARTE</w:t>
      </w:r>
    </w:p>
    <w:p w:rsidR="00A65DA7" w:rsidRPr="00284F4F" w:rsidRDefault="00EE4324" w:rsidP="00284F4F">
      <w:pPr>
        <w:pStyle w:val="SemEspaamento"/>
        <w:jc w:val="right"/>
        <w:rPr>
          <w:rFonts w:ascii="Arial" w:hAnsi="Arial" w:cs="Arial"/>
          <w:b/>
          <w:sz w:val="20"/>
          <w:szCs w:val="20"/>
        </w:rPr>
      </w:pPr>
      <w:r w:rsidRPr="00284F4F">
        <w:rPr>
          <w:rFonts w:ascii="Arial" w:hAnsi="Arial" w:cs="Arial"/>
          <w:b/>
          <w:sz w:val="20"/>
          <w:szCs w:val="20"/>
        </w:rPr>
        <w:t xml:space="preserve">Patrick </w:t>
      </w:r>
      <w:proofErr w:type="spellStart"/>
      <w:r w:rsidRPr="00284F4F">
        <w:rPr>
          <w:rFonts w:ascii="Arial" w:hAnsi="Arial" w:cs="Arial"/>
          <w:b/>
          <w:sz w:val="20"/>
          <w:szCs w:val="20"/>
        </w:rPr>
        <w:t>Aozani</w:t>
      </w:r>
      <w:proofErr w:type="spellEnd"/>
      <w:r w:rsidRPr="00284F4F">
        <w:rPr>
          <w:rFonts w:ascii="Arial" w:hAnsi="Arial" w:cs="Arial"/>
          <w:b/>
          <w:sz w:val="20"/>
          <w:szCs w:val="20"/>
        </w:rPr>
        <w:t xml:space="preserve"> de Moraes</w:t>
      </w:r>
      <w:r w:rsidR="00284F4F" w:rsidRPr="00284F4F">
        <w:rPr>
          <w:rStyle w:val="Refdenotaderodap"/>
          <w:rFonts w:ascii="Arial" w:hAnsi="Arial" w:cs="Arial"/>
          <w:b/>
          <w:sz w:val="20"/>
          <w:szCs w:val="20"/>
        </w:rPr>
        <w:footnoteReference w:id="3"/>
      </w:r>
    </w:p>
    <w:p w:rsidR="00284F4F" w:rsidRPr="00284F4F" w:rsidRDefault="00284F4F" w:rsidP="00284F4F">
      <w:pPr>
        <w:pStyle w:val="SemEspaamento"/>
        <w:jc w:val="right"/>
        <w:rPr>
          <w:rFonts w:ascii="Arial" w:hAnsi="Arial" w:cs="Arial"/>
          <w:sz w:val="20"/>
          <w:szCs w:val="20"/>
          <w:lang w:val="en-US"/>
        </w:rPr>
      </w:pPr>
      <w:proofErr w:type="spellStart"/>
      <w:r w:rsidRPr="00284F4F">
        <w:rPr>
          <w:rFonts w:ascii="Arial" w:hAnsi="Arial" w:cs="Arial"/>
          <w:sz w:val="20"/>
          <w:szCs w:val="20"/>
          <w:lang w:val="en-US"/>
        </w:rPr>
        <w:t>Fundação</w:t>
      </w:r>
      <w:proofErr w:type="spellEnd"/>
      <w:r w:rsidRPr="00284F4F">
        <w:rPr>
          <w:rFonts w:ascii="Arial" w:hAnsi="Arial" w:cs="Arial"/>
          <w:sz w:val="20"/>
          <w:szCs w:val="20"/>
          <w:lang w:val="en-US"/>
        </w:rPr>
        <w:t xml:space="preserve"> Municipal de </w:t>
      </w:r>
      <w:proofErr w:type="spellStart"/>
      <w:r w:rsidRPr="00284F4F">
        <w:rPr>
          <w:rFonts w:ascii="Arial" w:hAnsi="Arial" w:cs="Arial"/>
          <w:sz w:val="20"/>
          <w:szCs w:val="20"/>
          <w:lang w:val="en-US"/>
        </w:rPr>
        <w:t>Artes</w:t>
      </w:r>
      <w:proofErr w:type="spellEnd"/>
      <w:r w:rsidRPr="00284F4F">
        <w:rPr>
          <w:rFonts w:ascii="Arial" w:hAnsi="Arial" w:cs="Arial"/>
          <w:sz w:val="20"/>
          <w:szCs w:val="20"/>
          <w:lang w:val="en-US"/>
        </w:rPr>
        <w:t xml:space="preserve"> de Montenegro - FUNDARTE</w:t>
      </w:r>
    </w:p>
    <w:p w:rsidR="00EE4324" w:rsidRPr="00284F4F" w:rsidRDefault="00EE4324" w:rsidP="00284F4F">
      <w:pPr>
        <w:pStyle w:val="SemEspaamento"/>
        <w:jc w:val="right"/>
        <w:rPr>
          <w:rFonts w:ascii="Arial" w:hAnsi="Arial" w:cs="Arial"/>
          <w:b/>
          <w:sz w:val="20"/>
          <w:szCs w:val="20"/>
        </w:rPr>
      </w:pPr>
      <w:r w:rsidRPr="00284F4F">
        <w:rPr>
          <w:rFonts w:ascii="Arial" w:hAnsi="Arial" w:cs="Arial"/>
          <w:b/>
          <w:sz w:val="20"/>
          <w:szCs w:val="20"/>
        </w:rPr>
        <w:t xml:space="preserve">Rodrigo </w:t>
      </w:r>
      <w:proofErr w:type="spellStart"/>
      <w:r w:rsidRPr="00284F4F">
        <w:rPr>
          <w:rFonts w:ascii="Arial" w:hAnsi="Arial" w:cs="Arial"/>
          <w:b/>
          <w:sz w:val="20"/>
          <w:szCs w:val="20"/>
        </w:rPr>
        <w:t>Koche</w:t>
      </w:r>
      <w:r w:rsidR="00284F4F" w:rsidRPr="00284F4F">
        <w:rPr>
          <w:rFonts w:ascii="Arial" w:hAnsi="Arial" w:cs="Arial"/>
          <w:b/>
          <w:sz w:val="20"/>
          <w:szCs w:val="20"/>
        </w:rPr>
        <w:t>n</w:t>
      </w:r>
      <w:r w:rsidRPr="00284F4F">
        <w:rPr>
          <w:rFonts w:ascii="Arial" w:hAnsi="Arial" w:cs="Arial"/>
          <w:b/>
          <w:sz w:val="20"/>
          <w:szCs w:val="20"/>
        </w:rPr>
        <w:t>borger</w:t>
      </w:r>
      <w:proofErr w:type="spellEnd"/>
      <w:r w:rsidR="00284F4F" w:rsidRPr="00284F4F">
        <w:rPr>
          <w:rStyle w:val="Refdenotaderodap"/>
          <w:rFonts w:ascii="Arial" w:hAnsi="Arial" w:cs="Arial"/>
          <w:b/>
          <w:sz w:val="20"/>
          <w:szCs w:val="20"/>
        </w:rPr>
        <w:footnoteReference w:id="4"/>
      </w:r>
    </w:p>
    <w:p w:rsidR="00284F4F" w:rsidRPr="00284F4F" w:rsidRDefault="00284F4F" w:rsidP="00284F4F">
      <w:pPr>
        <w:pStyle w:val="SemEspaamento"/>
        <w:jc w:val="right"/>
        <w:rPr>
          <w:rFonts w:ascii="Arial" w:hAnsi="Arial" w:cs="Arial"/>
          <w:sz w:val="20"/>
          <w:szCs w:val="20"/>
          <w:lang w:val="en-US"/>
        </w:rPr>
      </w:pPr>
      <w:proofErr w:type="spellStart"/>
      <w:r w:rsidRPr="00284F4F">
        <w:rPr>
          <w:rFonts w:ascii="Arial" w:hAnsi="Arial" w:cs="Arial"/>
          <w:sz w:val="20"/>
          <w:szCs w:val="20"/>
          <w:lang w:val="en-US"/>
        </w:rPr>
        <w:t>Fundação</w:t>
      </w:r>
      <w:proofErr w:type="spellEnd"/>
      <w:r w:rsidRPr="00284F4F">
        <w:rPr>
          <w:rFonts w:ascii="Arial" w:hAnsi="Arial" w:cs="Arial"/>
          <w:sz w:val="20"/>
          <w:szCs w:val="20"/>
          <w:lang w:val="en-US"/>
        </w:rPr>
        <w:t xml:space="preserve"> Municipal de </w:t>
      </w:r>
      <w:proofErr w:type="spellStart"/>
      <w:r w:rsidRPr="00284F4F">
        <w:rPr>
          <w:rFonts w:ascii="Arial" w:hAnsi="Arial" w:cs="Arial"/>
          <w:sz w:val="20"/>
          <w:szCs w:val="20"/>
          <w:lang w:val="en-US"/>
        </w:rPr>
        <w:t>Artes</w:t>
      </w:r>
      <w:proofErr w:type="spellEnd"/>
      <w:r w:rsidRPr="00284F4F">
        <w:rPr>
          <w:rFonts w:ascii="Arial" w:hAnsi="Arial" w:cs="Arial"/>
          <w:sz w:val="20"/>
          <w:szCs w:val="20"/>
          <w:lang w:val="en-US"/>
        </w:rPr>
        <w:t xml:space="preserve"> de Montenegro - FUNDARTE</w:t>
      </w:r>
    </w:p>
    <w:p w:rsidR="00284F4F" w:rsidRPr="00284F4F" w:rsidRDefault="00284F4F" w:rsidP="00284F4F">
      <w:pPr>
        <w:pStyle w:val="SemEspaamento"/>
        <w:spacing w:line="360" w:lineRule="auto"/>
        <w:jc w:val="right"/>
        <w:rPr>
          <w:rFonts w:ascii="Arial" w:hAnsi="Arial" w:cs="Arial"/>
          <w:b/>
          <w:sz w:val="24"/>
          <w:szCs w:val="24"/>
        </w:rPr>
      </w:pPr>
    </w:p>
    <w:p w:rsidR="00C66017" w:rsidRDefault="00C66017" w:rsidP="00284F4F">
      <w:pPr>
        <w:pStyle w:val="SemEspaamento"/>
        <w:jc w:val="both"/>
        <w:rPr>
          <w:rFonts w:ascii="Arial" w:hAnsi="Arial" w:cs="Arial"/>
          <w:sz w:val="20"/>
          <w:szCs w:val="20"/>
        </w:rPr>
      </w:pPr>
      <w:r w:rsidRPr="00E6438D">
        <w:rPr>
          <w:rFonts w:ascii="Arial" w:hAnsi="Arial" w:cs="Arial"/>
          <w:b/>
          <w:sz w:val="20"/>
          <w:szCs w:val="20"/>
        </w:rPr>
        <w:t>R</w:t>
      </w:r>
      <w:r w:rsidR="00284F4F" w:rsidRPr="00E6438D">
        <w:rPr>
          <w:rFonts w:ascii="Arial" w:hAnsi="Arial" w:cs="Arial"/>
          <w:b/>
          <w:sz w:val="20"/>
          <w:szCs w:val="20"/>
        </w:rPr>
        <w:t>esumo</w:t>
      </w:r>
      <w:r w:rsidRPr="00E6438D">
        <w:rPr>
          <w:rFonts w:ascii="Arial" w:hAnsi="Arial" w:cs="Arial"/>
          <w:b/>
          <w:sz w:val="20"/>
          <w:szCs w:val="20"/>
        </w:rPr>
        <w:t>:</w:t>
      </w:r>
      <w:r w:rsidRPr="00E6438D">
        <w:rPr>
          <w:rFonts w:ascii="Arial" w:hAnsi="Arial" w:cs="Arial"/>
          <w:sz w:val="20"/>
          <w:szCs w:val="20"/>
        </w:rPr>
        <w:t xml:space="preserve"> </w:t>
      </w:r>
      <w:r w:rsidR="00E6438D" w:rsidRPr="00E6438D">
        <w:rPr>
          <w:rFonts w:ascii="Arial" w:hAnsi="Arial" w:cs="Arial"/>
          <w:sz w:val="20"/>
          <w:szCs w:val="20"/>
        </w:rPr>
        <w:t>O presente relato visa compartilhar uma experiência multidisciplinar a ser realizada na Fundação Municipal de Artes – FUNDARTE, por quatro professores de Artes V</w:t>
      </w:r>
      <w:r w:rsidR="0081796B">
        <w:rPr>
          <w:rFonts w:ascii="Arial" w:hAnsi="Arial" w:cs="Arial"/>
          <w:sz w:val="20"/>
          <w:szCs w:val="20"/>
        </w:rPr>
        <w:t xml:space="preserve">isuais, Dança, Música e Teatro, cuja temática central é o Corpo na Arte. O projeto </w:t>
      </w:r>
      <w:r w:rsidR="003D325B">
        <w:rPr>
          <w:rFonts w:ascii="Arial" w:hAnsi="Arial" w:cs="Arial"/>
          <w:sz w:val="20"/>
          <w:szCs w:val="20"/>
        </w:rPr>
        <w:t xml:space="preserve">visa </w:t>
      </w:r>
      <w:r w:rsidR="003D325B" w:rsidRPr="003D325B">
        <w:rPr>
          <w:rFonts w:ascii="Arial" w:hAnsi="Arial" w:cs="Arial"/>
          <w:sz w:val="20"/>
          <w:szCs w:val="20"/>
          <w:lang w:val="pt"/>
        </w:rPr>
        <w:t>proporcionar experiências significativas através do trânsito em outras áreas,</w:t>
      </w:r>
      <w:r w:rsidR="003D325B">
        <w:rPr>
          <w:rFonts w:ascii="Arial" w:hAnsi="Arial" w:cs="Arial"/>
          <w:sz w:val="20"/>
          <w:szCs w:val="20"/>
          <w:lang w:val="pt"/>
        </w:rPr>
        <w:t xml:space="preserve"> pois</w:t>
      </w:r>
      <w:r w:rsidR="003D325B" w:rsidRPr="003D325B">
        <w:rPr>
          <w:rFonts w:ascii="Arial" w:hAnsi="Arial" w:cs="Arial"/>
          <w:sz w:val="20"/>
          <w:szCs w:val="20"/>
          <w:lang w:val="pt"/>
        </w:rPr>
        <w:t xml:space="preserve"> </w:t>
      </w:r>
      <w:r w:rsidR="0081796B" w:rsidRPr="003D325B">
        <w:rPr>
          <w:rFonts w:ascii="Arial" w:hAnsi="Arial" w:cs="Arial"/>
          <w:sz w:val="20"/>
          <w:szCs w:val="20"/>
        </w:rPr>
        <w:t>será realizado com alunos de turmas dos quatro Cursos Básicos oferecidos pela instituição: Artes Visua</w:t>
      </w:r>
      <w:r w:rsidR="0081796B">
        <w:rPr>
          <w:rFonts w:ascii="Arial" w:hAnsi="Arial" w:cs="Arial"/>
          <w:sz w:val="20"/>
          <w:szCs w:val="20"/>
        </w:rPr>
        <w:t>is, Ballet Clássico, Música e Teatro.</w:t>
      </w:r>
    </w:p>
    <w:p w:rsidR="0081796B" w:rsidRPr="00E6438D" w:rsidRDefault="0081796B" w:rsidP="00284F4F">
      <w:pPr>
        <w:pStyle w:val="SemEspaamento"/>
        <w:jc w:val="both"/>
        <w:rPr>
          <w:rFonts w:ascii="Arial" w:hAnsi="Arial" w:cs="Arial"/>
          <w:sz w:val="20"/>
          <w:szCs w:val="20"/>
        </w:rPr>
      </w:pPr>
    </w:p>
    <w:p w:rsidR="00C66017" w:rsidRPr="00E6438D" w:rsidRDefault="00284F4F" w:rsidP="00284F4F">
      <w:pPr>
        <w:pStyle w:val="SemEspaamento"/>
        <w:jc w:val="both"/>
        <w:rPr>
          <w:rFonts w:ascii="Arial" w:hAnsi="Arial" w:cs="Arial"/>
          <w:b/>
          <w:sz w:val="20"/>
          <w:szCs w:val="20"/>
        </w:rPr>
      </w:pPr>
      <w:r w:rsidRPr="00E6438D">
        <w:rPr>
          <w:rFonts w:ascii="Arial" w:hAnsi="Arial" w:cs="Arial"/>
          <w:b/>
          <w:sz w:val="20"/>
          <w:szCs w:val="20"/>
        </w:rPr>
        <w:t>Palavras-chave</w:t>
      </w:r>
      <w:r w:rsidR="00C66017" w:rsidRPr="00E6438D">
        <w:rPr>
          <w:rFonts w:ascii="Arial" w:hAnsi="Arial" w:cs="Arial"/>
          <w:b/>
          <w:sz w:val="20"/>
          <w:szCs w:val="20"/>
        </w:rPr>
        <w:t>:</w:t>
      </w:r>
      <w:r w:rsidR="00E6438D">
        <w:rPr>
          <w:rFonts w:ascii="Arial" w:hAnsi="Arial" w:cs="Arial"/>
          <w:b/>
          <w:sz w:val="20"/>
          <w:szCs w:val="20"/>
        </w:rPr>
        <w:t xml:space="preserve"> </w:t>
      </w:r>
      <w:r>
        <w:rPr>
          <w:rFonts w:ascii="Arial" w:hAnsi="Arial" w:cs="Arial"/>
          <w:sz w:val="20"/>
          <w:szCs w:val="20"/>
        </w:rPr>
        <w:t>C</w:t>
      </w:r>
      <w:r w:rsidR="00E6438D" w:rsidRPr="00E6438D">
        <w:rPr>
          <w:rFonts w:ascii="Arial" w:hAnsi="Arial" w:cs="Arial"/>
          <w:sz w:val="20"/>
          <w:szCs w:val="20"/>
        </w:rPr>
        <w:t>orpo</w:t>
      </w:r>
      <w:r w:rsidR="00E6438D">
        <w:rPr>
          <w:rFonts w:ascii="Arial" w:hAnsi="Arial" w:cs="Arial"/>
          <w:sz w:val="20"/>
          <w:szCs w:val="20"/>
        </w:rPr>
        <w:t xml:space="preserve">; </w:t>
      </w:r>
      <w:r w:rsidR="00871027">
        <w:rPr>
          <w:rFonts w:ascii="Arial" w:hAnsi="Arial" w:cs="Arial"/>
          <w:sz w:val="20"/>
          <w:szCs w:val="20"/>
        </w:rPr>
        <w:t>arte; m</w:t>
      </w:r>
      <w:r w:rsidR="00FB28ED">
        <w:rPr>
          <w:rFonts w:ascii="Arial" w:hAnsi="Arial" w:cs="Arial"/>
          <w:sz w:val="20"/>
          <w:szCs w:val="20"/>
        </w:rPr>
        <w:t>ultidisciplinaridade.</w:t>
      </w:r>
    </w:p>
    <w:p w:rsidR="00C66017" w:rsidRDefault="00C66017" w:rsidP="00284F4F">
      <w:pPr>
        <w:spacing w:after="0" w:line="360" w:lineRule="auto"/>
        <w:ind w:firstLine="709"/>
        <w:jc w:val="both"/>
        <w:rPr>
          <w:rFonts w:ascii="Arial" w:hAnsi="Arial" w:cs="Arial"/>
          <w:sz w:val="24"/>
          <w:szCs w:val="24"/>
        </w:rPr>
      </w:pPr>
    </w:p>
    <w:p w:rsidR="00284F4F" w:rsidRDefault="00284F4F" w:rsidP="00284F4F">
      <w:pPr>
        <w:spacing w:after="0" w:line="360" w:lineRule="auto"/>
        <w:ind w:firstLine="709"/>
        <w:jc w:val="both"/>
        <w:rPr>
          <w:rFonts w:ascii="Arial" w:hAnsi="Arial" w:cs="Arial"/>
          <w:sz w:val="24"/>
          <w:szCs w:val="24"/>
        </w:rPr>
      </w:pPr>
    </w:p>
    <w:p w:rsidR="00412045" w:rsidRDefault="00A65DA7" w:rsidP="00284F4F">
      <w:pPr>
        <w:spacing w:after="0" w:line="360" w:lineRule="auto"/>
        <w:ind w:firstLine="709"/>
        <w:jc w:val="both"/>
        <w:rPr>
          <w:rFonts w:ascii="Arial" w:hAnsi="Arial" w:cs="Arial"/>
          <w:sz w:val="24"/>
          <w:szCs w:val="24"/>
        </w:rPr>
      </w:pPr>
      <w:r w:rsidRPr="00A65DA7">
        <w:rPr>
          <w:rFonts w:ascii="Arial" w:hAnsi="Arial" w:cs="Arial"/>
          <w:sz w:val="24"/>
          <w:szCs w:val="24"/>
        </w:rPr>
        <w:t xml:space="preserve">O </w:t>
      </w:r>
      <w:r w:rsidR="00002526">
        <w:rPr>
          <w:rFonts w:ascii="Arial" w:hAnsi="Arial" w:cs="Arial"/>
          <w:sz w:val="24"/>
          <w:szCs w:val="24"/>
        </w:rPr>
        <w:t>p</w:t>
      </w:r>
      <w:r w:rsidRPr="00A65DA7">
        <w:rPr>
          <w:rFonts w:ascii="Arial" w:hAnsi="Arial" w:cs="Arial"/>
          <w:sz w:val="24"/>
          <w:szCs w:val="24"/>
        </w:rPr>
        <w:t xml:space="preserve">rojeto </w:t>
      </w:r>
      <w:r w:rsidR="000606D7">
        <w:rPr>
          <w:rFonts w:ascii="Arial" w:hAnsi="Arial" w:cs="Arial"/>
          <w:sz w:val="24"/>
          <w:szCs w:val="24"/>
        </w:rPr>
        <w:t xml:space="preserve">multidisciplinar </w:t>
      </w:r>
      <w:r w:rsidRPr="00002526">
        <w:rPr>
          <w:rFonts w:ascii="Arial" w:hAnsi="Arial" w:cs="Arial"/>
          <w:i/>
          <w:sz w:val="24"/>
          <w:szCs w:val="24"/>
        </w:rPr>
        <w:t>Corpo e Arte</w:t>
      </w:r>
      <w:r>
        <w:rPr>
          <w:rFonts w:ascii="Arial" w:hAnsi="Arial" w:cs="Arial"/>
          <w:sz w:val="24"/>
          <w:szCs w:val="24"/>
        </w:rPr>
        <w:t xml:space="preserve"> </w:t>
      </w:r>
      <w:r w:rsidR="00E0131E">
        <w:rPr>
          <w:rFonts w:ascii="Arial" w:hAnsi="Arial" w:cs="Arial"/>
          <w:sz w:val="24"/>
          <w:szCs w:val="24"/>
        </w:rPr>
        <w:t>originou-se</w:t>
      </w:r>
      <w:r w:rsidR="00ED00FF">
        <w:rPr>
          <w:rFonts w:ascii="Arial" w:hAnsi="Arial" w:cs="Arial"/>
          <w:sz w:val="24"/>
          <w:szCs w:val="24"/>
        </w:rPr>
        <w:t xml:space="preserve"> do interesse de quatro</w:t>
      </w:r>
      <w:r w:rsidR="00002526">
        <w:rPr>
          <w:rFonts w:ascii="Arial" w:hAnsi="Arial" w:cs="Arial"/>
          <w:sz w:val="24"/>
          <w:szCs w:val="24"/>
        </w:rPr>
        <w:t xml:space="preserve"> professores das áreas de Artes Visuais, Dança, Música e T</w:t>
      </w:r>
      <w:r>
        <w:rPr>
          <w:rFonts w:ascii="Arial" w:hAnsi="Arial" w:cs="Arial"/>
          <w:sz w:val="24"/>
          <w:szCs w:val="24"/>
        </w:rPr>
        <w:t xml:space="preserve">eatro </w:t>
      </w:r>
      <w:r w:rsidR="00002526">
        <w:rPr>
          <w:rFonts w:ascii="Arial" w:hAnsi="Arial" w:cs="Arial"/>
          <w:sz w:val="24"/>
          <w:szCs w:val="24"/>
        </w:rPr>
        <w:t xml:space="preserve">a </w:t>
      </w:r>
      <w:r>
        <w:rPr>
          <w:rFonts w:ascii="Arial" w:hAnsi="Arial" w:cs="Arial"/>
          <w:sz w:val="24"/>
          <w:szCs w:val="24"/>
        </w:rPr>
        <w:t xml:space="preserve">realizarem </w:t>
      </w:r>
      <w:r w:rsidR="00002526">
        <w:rPr>
          <w:rFonts w:ascii="Arial" w:hAnsi="Arial" w:cs="Arial"/>
          <w:sz w:val="24"/>
          <w:szCs w:val="24"/>
        </w:rPr>
        <w:t>um conjunto de aulas</w:t>
      </w:r>
      <w:r>
        <w:rPr>
          <w:rFonts w:ascii="Arial" w:hAnsi="Arial" w:cs="Arial"/>
          <w:sz w:val="24"/>
          <w:szCs w:val="24"/>
        </w:rPr>
        <w:t>,</w:t>
      </w:r>
      <w:r w:rsidR="00002526">
        <w:rPr>
          <w:rFonts w:ascii="Arial" w:hAnsi="Arial" w:cs="Arial"/>
          <w:sz w:val="24"/>
          <w:szCs w:val="24"/>
        </w:rPr>
        <w:t xml:space="preserve"> uma de cada área, </w:t>
      </w:r>
      <w:r>
        <w:rPr>
          <w:rFonts w:ascii="Arial" w:hAnsi="Arial" w:cs="Arial"/>
          <w:sz w:val="24"/>
          <w:szCs w:val="24"/>
        </w:rPr>
        <w:t>cuj</w:t>
      </w:r>
      <w:r w:rsidR="003E7EDE">
        <w:rPr>
          <w:rFonts w:ascii="Arial" w:hAnsi="Arial" w:cs="Arial"/>
          <w:sz w:val="24"/>
          <w:szCs w:val="24"/>
        </w:rPr>
        <w:t>a temática central seria o corpo na Arte.</w:t>
      </w:r>
      <w:r w:rsidR="008401F7">
        <w:rPr>
          <w:rFonts w:ascii="Arial" w:hAnsi="Arial" w:cs="Arial"/>
          <w:sz w:val="24"/>
          <w:szCs w:val="24"/>
        </w:rPr>
        <w:t xml:space="preserve"> </w:t>
      </w:r>
    </w:p>
    <w:p w:rsidR="00F94E76" w:rsidRDefault="00F94E76" w:rsidP="00284F4F">
      <w:pPr>
        <w:spacing w:after="0" w:line="360" w:lineRule="auto"/>
        <w:ind w:firstLine="709"/>
        <w:jc w:val="both"/>
        <w:rPr>
          <w:rFonts w:ascii="Arial" w:hAnsi="Arial" w:cs="Arial"/>
          <w:sz w:val="24"/>
          <w:szCs w:val="24"/>
        </w:rPr>
      </w:pPr>
      <w:r>
        <w:rPr>
          <w:rFonts w:ascii="Arial" w:hAnsi="Arial" w:cs="Arial"/>
          <w:sz w:val="24"/>
          <w:szCs w:val="24"/>
        </w:rPr>
        <w:t xml:space="preserve">Dessa maneira, cada área construiu um planejamento cujo foco é o corpo, </w:t>
      </w:r>
      <w:r w:rsidRPr="00B12372">
        <w:rPr>
          <w:rFonts w:ascii="Arial" w:hAnsi="Arial" w:cs="Arial"/>
          <w:sz w:val="24"/>
          <w:szCs w:val="24"/>
          <w:lang w:val="pt"/>
        </w:rPr>
        <w:t>visa</w:t>
      </w:r>
      <w:r>
        <w:rPr>
          <w:rFonts w:ascii="Arial" w:hAnsi="Arial" w:cs="Arial"/>
          <w:sz w:val="24"/>
          <w:szCs w:val="24"/>
          <w:lang w:val="pt"/>
        </w:rPr>
        <w:t>ndo</w:t>
      </w:r>
      <w:r w:rsidRPr="00B12372">
        <w:rPr>
          <w:rFonts w:ascii="Arial" w:hAnsi="Arial" w:cs="Arial"/>
          <w:sz w:val="24"/>
          <w:szCs w:val="24"/>
          <w:lang w:val="pt"/>
        </w:rPr>
        <w:t xml:space="preserve"> proporcionar experiências significativas a alunos provenientes dos quatro cursos básicos oferecidos pela FUNDARTE, para que tenham a </w:t>
      </w:r>
      <w:r w:rsidRPr="00B12372">
        <w:rPr>
          <w:rFonts w:ascii="Arial" w:hAnsi="Arial" w:cs="Arial"/>
          <w:sz w:val="24"/>
          <w:szCs w:val="24"/>
        </w:rPr>
        <w:t>possibilidade</w:t>
      </w:r>
      <w:r>
        <w:rPr>
          <w:rFonts w:ascii="Arial" w:hAnsi="Arial" w:cs="Arial"/>
          <w:sz w:val="24"/>
          <w:szCs w:val="24"/>
        </w:rPr>
        <w:t xml:space="preserve"> de transitar pelas quatro áreas da Arte – Artes Visuais, Dança, Música e Teatro – e experimentar as diferentes linguagens e especificidades de cada área,</w:t>
      </w:r>
      <w:r w:rsidRPr="00B12372">
        <w:rPr>
          <w:rFonts w:ascii="Arial" w:hAnsi="Arial" w:cs="Arial"/>
          <w:sz w:val="24"/>
          <w:szCs w:val="24"/>
        </w:rPr>
        <w:t xml:space="preserve"> </w:t>
      </w:r>
      <w:r>
        <w:rPr>
          <w:rFonts w:ascii="Arial" w:hAnsi="Arial" w:cs="Arial"/>
          <w:sz w:val="24"/>
          <w:szCs w:val="24"/>
        </w:rPr>
        <w:t>a partir de uma temática comum.</w:t>
      </w:r>
    </w:p>
    <w:p w:rsidR="00A65DA7" w:rsidRDefault="00CA13F3" w:rsidP="00284F4F">
      <w:pPr>
        <w:spacing w:after="0" w:line="360" w:lineRule="auto"/>
        <w:ind w:firstLine="709"/>
        <w:jc w:val="both"/>
        <w:rPr>
          <w:rFonts w:ascii="Arial" w:hAnsi="Arial" w:cs="Arial"/>
          <w:sz w:val="24"/>
          <w:szCs w:val="24"/>
        </w:rPr>
      </w:pPr>
      <w:r>
        <w:rPr>
          <w:rFonts w:ascii="Arial" w:hAnsi="Arial" w:cs="Arial"/>
          <w:sz w:val="24"/>
          <w:szCs w:val="24"/>
        </w:rPr>
        <w:t xml:space="preserve">O projeto </w:t>
      </w:r>
      <w:r w:rsidR="00002526">
        <w:rPr>
          <w:rFonts w:ascii="Arial" w:hAnsi="Arial" w:cs="Arial"/>
          <w:sz w:val="24"/>
          <w:szCs w:val="24"/>
        </w:rPr>
        <w:t>terá</w:t>
      </w:r>
      <w:r>
        <w:rPr>
          <w:rFonts w:ascii="Arial" w:hAnsi="Arial" w:cs="Arial"/>
          <w:sz w:val="24"/>
          <w:szCs w:val="24"/>
        </w:rPr>
        <w:t xml:space="preserve"> a duração de quatro semanas,</w:t>
      </w:r>
      <w:r w:rsidR="00F0709C">
        <w:rPr>
          <w:rFonts w:ascii="Arial" w:hAnsi="Arial" w:cs="Arial"/>
          <w:sz w:val="24"/>
          <w:szCs w:val="24"/>
        </w:rPr>
        <w:t xml:space="preserve"> cujas aulas </w:t>
      </w:r>
      <w:r w:rsidR="003E7EDE">
        <w:rPr>
          <w:rFonts w:ascii="Arial" w:hAnsi="Arial" w:cs="Arial"/>
          <w:sz w:val="24"/>
          <w:szCs w:val="24"/>
        </w:rPr>
        <w:t>serão</w:t>
      </w:r>
      <w:r w:rsidR="00F0709C">
        <w:rPr>
          <w:rFonts w:ascii="Arial" w:hAnsi="Arial" w:cs="Arial"/>
          <w:sz w:val="24"/>
          <w:szCs w:val="24"/>
        </w:rPr>
        <w:t xml:space="preserve"> realizadas</w:t>
      </w:r>
      <w:r>
        <w:rPr>
          <w:rFonts w:ascii="Arial" w:hAnsi="Arial" w:cs="Arial"/>
          <w:sz w:val="24"/>
          <w:szCs w:val="24"/>
        </w:rPr>
        <w:t xml:space="preserve"> nas quartas</w:t>
      </w:r>
      <w:r w:rsidR="003E7EDE">
        <w:rPr>
          <w:rFonts w:ascii="Arial" w:hAnsi="Arial" w:cs="Arial"/>
          <w:sz w:val="24"/>
          <w:szCs w:val="24"/>
        </w:rPr>
        <w:t>-</w:t>
      </w:r>
      <w:r w:rsidR="00E45075">
        <w:rPr>
          <w:rFonts w:ascii="Arial" w:hAnsi="Arial" w:cs="Arial"/>
          <w:sz w:val="24"/>
          <w:szCs w:val="24"/>
        </w:rPr>
        <w:t>feiras, nos dias 10, 17,</w:t>
      </w:r>
      <w:r>
        <w:rPr>
          <w:rFonts w:ascii="Arial" w:hAnsi="Arial" w:cs="Arial"/>
          <w:sz w:val="24"/>
          <w:szCs w:val="24"/>
        </w:rPr>
        <w:t xml:space="preserve"> 24 de setembro e 1º de outubro</w:t>
      </w:r>
      <w:r w:rsidR="003E7EDE">
        <w:rPr>
          <w:rFonts w:ascii="Arial" w:hAnsi="Arial" w:cs="Arial"/>
          <w:sz w:val="24"/>
          <w:szCs w:val="24"/>
        </w:rPr>
        <w:t xml:space="preserve"> de 2014, das 9h30min</w:t>
      </w:r>
      <w:r>
        <w:rPr>
          <w:rFonts w:ascii="Arial" w:hAnsi="Arial" w:cs="Arial"/>
          <w:sz w:val="24"/>
          <w:szCs w:val="24"/>
        </w:rPr>
        <w:t xml:space="preserve"> às 11h</w:t>
      </w:r>
      <w:r w:rsidR="003E7EDE">
        <w:rPr>
          <w:rFonts w:ascii="Arial" w:hAnsi="Arial" w:cs="Arial"/>
          <w:sz w:val="24"/>
          <w:szCs w:val="24"/>
        </w:rPr>
        <w:t>, com um total de 46</w:t>
      </w:r>
      <w:r w:rsidR="00081DA4">
        <w:rPr>
          <w:rFonts w:ascii="Arial" w:hAnsi="Arial" w:cs="Arial"/>
          <w:sz w:val="24"/>
          <w:szCs w:val="24"/>
        </w:rPr>
        <w:t xml:space="preserve"> alunos</w:t>
      </w:r>
      <w:r w:rsidR="003E7EDE">
        <w:rPr>
          <w:rFonts w:ascii="Arial" w:hAnsi="Arial" w:cs="Arial"/>
          <w:sz w:val="24"/>
          <w:szCs w:val="24"/>
        </w:rPr>
        <w:t xml:space="preserve"> participantes</w:t>
      </w:r>
      <w:r w:rsidR="00081DA4">
        <w:rPr>
          <w:rFonts w:ascii="Arial" w:hAnsi="Arial" w:cs="Arial"/>
          <w:sz w:val="24"/>
          <w:szCs w:val="24"/>
        </w:rPr>
        <w:t xml:space="preserve">, </w:t>
      </w:r>
      <w:r w:rsidR="003E7EDE">
        <w:rPr>
          <w:rFonts w:ascii="Arial" w:hAnsi="Arial" w:cs="Arial"/>
          <w:sz w:val="24"/>
          <w:szCs w:val="24"/>
        </w:rPr>
        <w:t xml:space="preserve">provenientes de turmas dos quatro cursos da FUNDARTE, com idade entre </w:t>
      </w:r>
      <w:r w:rsidR="00FD4494">
        <w:rPr>
          <w:rFonts w:ascii="Arial" w:hAnsi="Arial" w:cs="Arial"/>
          <w:sz w:val="24"/>
          <w:szCs w:val="24"/>
        </w:rPr>
        <w:t>7</w:t>
      </w:r>
      <w:r w:rsidR="003E7EDE">
        <w:rPr>
          <w:rFonts w:ascii="Arial" w:hAnsi="Arial" w:cs="Arial"/>
          <w:sz w:val="24"/>
          <w:szCs w:val="24"/>
        </w:rPr>
        <w:t xml:space="preserve"> e 12 anos.</w:t>
      </w:r>
    </w:p>
    <w:p w:rsidR="00F07AC2" w:rsidRDefault="00203264" w:rsidP="00284F4F">
      <w:pPr>
        <w:autoSpaceDE w:val="0"/>
        <w:autoSpaceDN w:val="0"/>
        <w:adjustRightInd w:val="0"/>
        <w:spacing w:after="0" w:line="360" w:lineRule="auto"/>
        <w:ind w:firstLine="708"/>
        <w:jc w:val="both"/>
        <w:rPr>
          <w:rFonts w:ascii="Arial" w:hAnsi="Arial" w:cs="Arial"/>
          <w:color w:val="000000"/>
          <w:sz w:val="24"/>
          <w:szCs w:val="24"/>
          <w:lang w:val="pt" w:eastAsia="pt-BR"/>
        </w:rPr>
      </w:pPr>
      <w:r>
        <w:rPr>
          <w:rFonts w:ascii="Arial" w:hAnsi="Arial" w:cs="Arial"/>
          <w:sz w:val="24"/>
          <w:szCs w:val="24"/>
          <w:lang w:val="pt" w:eastAsia="pt-BR"/>
        </w:rPr>
        <w:lastRenderedPageBreak/>
        <w:t>A primeira aula será a de Teatro, com a temática “</w:t>
      </w:r>
      <w:r>
        <w:rPr>
          <w:rFonts w:ascii="Arial" w:hAnsi="Arial" w:cs="Arial"/>
          <w:color w:val="000000"/>
          <w:sz w:val="24"/>
          <w:szCs w:val="24"/>
          <w:lang w:val="pt" w:eastAsia="pt-BR"/>
        </w:rPr>
        <w:t>Teatro e Jogo: experiências lúdicas que passam pelo corpo”. A oficina objetiva propic</w:t>
      </w:r>
      <w:r w:rsidR="00864436">
        <w:rPr>
          <w:rFonts w:ascii="Arial" w:hAnsi="Arial" w:cs="Arial"/>
          <w:color w:val="000000"/>
          <w:sz w:val="24"/>
          <w:szCs w:val="24"/>
          <w:lang w:val="pt" w:eastAsia="pt-BR"/>
        </w:rPr>
        <w:t xml:space="preserve">iar um ambiente que permita às </w:t>
      </w:r>
      <w:r>
        <w:rPr>
          <w:rFonts w:ascii="Arial" w:hAnsi="Arial" w:cs="Arial"/>
          <w:color w:val="000000"/>
          <w:sz w:val="24"/>
          <w:szCs w:val="24"/>
          <w:lang w:val="pt" w:eastAsia="pt-BR"/>
        </w:rPr>
        <w:t>crianças terem contato com jogos teatrais e de improvisaç</w:t>
      </w:r>
      <w:r w:rsidR="00864436">
        <w:rPr>
          <w:rFonts w:ascii="Arial" w:hAnsi="Arial" w:cs="Arial"/>
          <w:color w:val="000000"/>
          <w:sz w:val="24"/>
          <w:szCs w:val="24"/>
          <w:lang w:val="pt" w:eastAsia="pt-BR"/>
        </w:rPr>
        <w:t>ão, sendo este processo a “peça”</w:t>
      </w:r>
      <w:r>
        <w:rPr>
          <w:rFonts w:ascii="Arial" w:hAnsi="Arial" w:cs="Arial"/>
          <w:color w:val="000000"/>
          <w:sz w:val="24"/>
          <w:szCs w:val="24"/>
          <w:lang w:val="pt" w:eastAsia="pt-BR"/>
        </w:rPr>
        <w:t xml:space="preserve"> final e mostrando a importância de um longo caminho antes de se propor um texto dramático. Em relação a este aspecto</w:t>
      </w:r>
      <w:r w:rsidR="00864436">
        <w:rPr>
          <w:rFonts w:ascii="Arial" w:hAnsi="Arial" w:cs="Arial"/>
          <w:color w:val="000000"/>
          <w:sz w:val="24"/>
          <w:szCs w:val="24"/>
          <w:lang w:val="pt" w:eastAsia="pt-BR"/>
        </w:rPr>
        <w:t>,</w:t>
      </w:r>
      <w:r w:rsidR="009F3075">
        <w:rPr>
          <w:rFonts w:ascii="Arial" w:hAnsi="Arial" w:cs="Arial"/>
          <w:color w:val="000000"/>
          <w:sz w:val="24"/>
          <w:szCs w:val="24"/>
          <w:lang w:val="pt" w:eastAsia="pt-BR"/>
        </w:rPr>
        <w:t xml:space="preserve"> </w:t>
      </w:r>
      <w:proofErr w:type="spellStart"/>
      <w:r>
        <w:rPr>
          <w:rFonts w:ascii="Arial" w:hAnsi="Arial" w:cs="Arial"/>
          <w:color w:val="000000"/>
          <w:sz w:val="24"/>
          <w:szCs w:val="24"/>
          <w:lang w:val="pt" w:eastAsia="pt-BR"/>
        </w:rPr>
        <w:t>S</w:t>
      </w:r>
      <w:r w:rsidR="00864436">
        <w:rPr>
          <w:rFonts w:ascii="Arial" w:hAnsi="Arial" w:cs="Arial"/>
          <w:color w:val="000000"/>
          <w:sz w:val="24"/>
          <w:szCs w:val="24"/>
          <w:lang w:val="pt" w:eastAsia="pt-BR"/>
        </w:rPr>
        <w:t>polin</w:t>
      </w:r>
      <w:proofErr w:type="spellEnd"/>
      <w:r>
        <w:rPr>
          <w:rFonts w:ascii="Arial" w:hAnsi="Arial" w:cs="Arial"/>
          <w:color w:val="000000"/>
          <w:sz w:val="24"/>
          <w:szCs w:val="24"/>
          <w:lang w:val="pt" w:eastAsia="pt-BR"/>
        </w:rPr>
        <w:t xml:space="preserve"> (1987, p.03) afirma que “se o ambiente permitir, pode-se aprender qualquer coisa, e se o indivíduo permitir, o ambiente lhe ensinará tudo o que ele tem para ensinar. ‘Talento’ ou ‘falta de talento’ tem muito pouco a ver com isso.”</w:t>
      </w:r>
    </w:p>
    <w:p w:rsidR="00203264" w:rsidRDefault="00203264" w:rsidP="00284F4F">
      <w:pPr>
        <w:autoSpaceDE w:val="0"/>
        <w:autoSpaceDN w:val="0"/>
        <w:adjustRightInd w:val="0"/>
        <w:spacing w:after="0" w:line="360" w:lineRule="auto"/>
        <w:ind w:firstLine="708"/>
        <w:jc w:val="both"/>
        <w:rPr>
          <w:rFonts w:ascii="Arial" w:hAnsi="Arial" w:cs="Arial"/>
          <w:color w:val="000000"/>
          <w:sz w:val="24"/>
          <w:szCs w:val="24"/>
          <w:lang w:val="pt" w:eastAsia="pt-BR"/>
        </w:rPr>
      </w:pPr>
      <w:r>
        <w:rPr>
          <w:rFonts w:ascii="Arial" w:hAnsi="Arial" w:cs="Arial"/>
          <w:color w:val="000000"/>
          <w:sz w:val="24"/>
          <w:szCs w:val="24"/>
          <w:lang w:val="pt" w:eastAsia="pt-BR"/>
        </w:rPr>
        <w:t>Sendo assim, o teatro é uma arte com potencial para o processo de ensino-aprendizagem, uma vez que estimula a criatividade, a interdisciplinaridade, o trabalho coletivo e a pesquisa, colaborando para a formação do educando, desenvolvendo aspectos sociais, afetivos, éticos e cognitivos, ao mesmo tempo em que reflete e relaciona as questões que envolvem o seu cotidiano com a realidade social mais ampla.</w:t>
      </w:r>
    </w:p>
    <w:p w:rsidR="00203264" w:rsidRDefault="00203264" w:rsidP="00284F4F">
      <w:pPr>
        <w:autoSpaceDE w:val="0"/>
        <w:autoSpaceDN w:val="0"/>
        <w:adjustRightInd w:val="0"/>
        <w:spacing w:after="0" w:line="360" w:lineRule="auto"/>
        <w:jc w:val="both"/>
        <w:rPr>
          <w:rFonts w:ascii="Arial" w:hAnsi="Arial" w:cs="Arial"/>
          <w:sz w:val="24"/>
          <w:szCs w:val="24"/>
          <w:lang w:val="pt" w:eastAsia="pt-BR"/>
        </w:rPr>
      </w:pPr>
      <w:r>
        <w:rPr>
          <w:rFonts w:ascii="Arial" w:hAnsi="Arial" w:cs="Arial"/>
          <w:color w:val="000000"/>
          <w:sz w:val="24"/>
          <w:szCs w:val="24"/>
          <w:lang w:val="pt" w:eastAsia="pt-BR"/>
        </w:rPr>
        <w:tab/>
        <w:t>Portanto, objetiva-se</w:t>
      </w:r>
      <w:r w:rsidR="00F07AC2">
        <w:rPr>
          <w:rFonts w:ascii="Arial" w:hAnsi="Arial" w:cs="Arial"/>
          <w:color w:val="000000"/>
          <w:sz w:val="24"/>
          <w:szCs w:val="24"/>
          <w:lang w:val="pt" w:eastAsia="pt-BR"/>
        </w:rPr>
        <w:t>, nesta oficina,</w:t>
      </w:r>
      <w:r>
        <w:rPr>
          <w:rFonts w:ascii="Arial" w:hAnsi="Arial" w:cs="Arial"/>
          <w:color w:val="000000"/>
          <w:sz w:val="24"/>
          <w:szCs w:val="24"/>
          <w:lang w:val="pt" w:eastAsia="pt-BR"/>
        </w:rPr>
        <w:t xml:space="preserve"> que os alunos entendam o ‘estar em jogo’, jogar com o corpo e solucionar os problemas propostos pelos jogos, podendo estes ter relação com o seu</w:t>
      </w:r>
      <w:r w:rsidR="00F07AC2">
        <w:rPr>
          <w:rFonts w:ascii="Arial" w:hAnsi="Arial" w:cs="Arial"/>
          <w:color w:val="000000"/>
          <w:sz w:val="24"/>
          <w:szCs w:val="24"/>
          <w:lang w:val="pt" w:eastAsia="pt-BR"/>
        </w:rPr>
        <w:t xml:space="preserve"> cotidiano, sempre respeitando</w:t>
      </w:r>
      <w:r>
        <w:rPr>
          <w:rFonts w:ascii="Arial" w:hAnsi="Arial" w:cs="Arial"/>
          <w:color w:val="000000"/>
          <w:sz w:val="24"/>
          <w:szCs w:val="24"/>
          <w:lang w:val="pt" w:eastAsia="pt-BR"/>
        </w:rPr>
        <w:t xml:space="preserve"> o indivíduo e suas potencialidades pessoais</w:t>
      </w:r>
      <w:r w:rsidR="00F07AC2">
        <w:rPr>
          <w:rFonts w:ascii="Arial" w:hAnsi="Arial" w:cs="Arial"/>
          <w:color w:val="000000"/>
          <w:sz w:val="24"/>
          <w:szCs w:val="24"/>
          <w:lang w:val="pt" w:eastAsia="pt-BR"/>
        </w:rPr>
        <w:t>,</w:t>
      </w:r>
      <w:r>
        <w:rPr>
          <w:rFonts w:ascii="Arial" w:hAnsi="Arial" w:cs="Arial"/>
          <w:color w:val="000000"/>
          <w:sz w:val="24"/>
          <w:szCs w:val="24"/>
          <w:lang w:val="pt" w:eastAsia="pt-BR"/>
        </w:rPr>
        <w:t xml:space="preserve"> e</w:t>
      </w:r>
      <w:r>
        <w:rPr>
          <w:rFonts w:ascii="Arial" w:hAnsi="Arial" w:cs="Arial"/>
          <w:sz w:val="24"/>
          <w:szCs w:val="24"/>
          <w:lang w:val="pt" w:eastAsia="pt-BR"/>
        </w:rPr>
        <w:t xml:space="preserve">stimulando a criatividade e a imaginação. Para </w:t>
      </w:r>
      <w:proofErr w:type="spellStart"/>
      <w:r>
        <w:rPr>
          <w:rFonts w:ascii="Arial" w:hAnsi="Arial" w:cs="Arial"/>
          <w:sz w:val="24"/>
          <w:szCs w:val="24"/>
          <w:lang w:val="pt" w:eastAsia="pt-BR"/>
        </w:rPr>
        <w:t>Reverbel</w:t>
      </w:r>
      <w:proofErr w:type="spellEnd"/>
      <w:r>
        <w:rPr>
          <w:rFonts w:ascii="Arial" w:hAnsi="Arial" w:cs="Arial"/>
          <w:sz w:val="24"/>
          <w:szCs w:val="24"/>
          <w:lang w:val="pt" w:eastAsia="pt-BR"/>
        </w:rPr>
        <w:t xml:space="preserve"> (2006, p.80)</w:t>
      </w:r>
      <w:r w:rsidR="00F07AC2">
        <w:rPr>
          <w:rFonts w:ascii="Arial" w:hAnsi="Arial" w:cs="Arial"/>
          <w:sz w:val="24"/>
          <w:szCs w:val="24"/>
          <w:lang w:val="pt" w:eastAsia="pt-BR"/>
        </w:rPr>
        <w:t>,</w:t>
      </w:r>
      <w:r>
        <w:rPr>
          <w:rFonts w:ascii="Arial" w:hAnsi="Arial" w:cs="Arial"/>
          <w:sz w:val="24"/>
          <w:szCs w:val="24"/>
          <w:lang w:val="pt" w:eastAsia="pt-BR"/>
        </w:rPr>
        <w:t xml:space="preserve"> a imaginação é “produto de uma ação do pensamento, que pode ser representado através das linguagens corporal, verbal, gestu</w:t>
      </w:r>
      <w:r w:rsidR="00F07AC2">
        <w:rPr>
          <w:rFonts w:ascii="Arial" w:hAnsi="Arial" w:cs="Arial"/>
          <w:sz w:val="24"/>
          <w:szCs w:val="24"/>
          <w:lang w:val="pt" w:eastAsia="pt-BR"/>
        </w:rPr>
        <w:t>al, gráfica, musical e plástica</w:t>
      </w:r>
      <w:r>
        <w:rPr>
          <w:rFonts w:ascii="Arial" w:hAnsi="Arial" w:cs="Arial"/>
          <w:sz w:val="24"/>
          <w:szCs w:val="24"/>
          <w:lang w:val="pt" w:eastAsia="pt-BR"/>
        </w:rPr>
        <w:t>”</w:t>
      </w:r>
      <w:r w:rsidR="00F07AC2">
        <w:rPr>
          <w:rFonts w:ascii="Arial" w:hAnsi="Arial" w:cs="Arial"/>
          <w:sz w:val="24"/>
          <w:szCs w:val="24"/>
          <w:lang w:val="pt" w:eastAsia="pt-BR"/>
        </w:rPr>
        <w:t>.</w:t>
      </w:r>
      <w:r w:rsidR="009F3075">
        <w:rPr>
          <w:rFonts w:ascii="Arial" w:hAnsi="Arial" w:cs="Arial"/>
          <w:sz w:val="24"/>
          <w:szCs w:val="24"/>
          <w:lang w:val="pt" w:eastAsia="pt-BR"/>
        </w:rPr>
        <w:t xml:space="preserve"> Então, quanto mais vivências</w:t>
      </w:r>
      <w:r>
        <w:rPr>
          <w:rFonts w:ascii="Arial" w:hAnsi="Arial" w:cs="Arial"/>
          <w:sz w:val="24"/>
          <w:szCs w:val="24"/>
          <w:lang w:val="pt" w:eastAsia="pt-BR"/>
        </w:rPr>
        <w:t xml:space="preserve"> as crianças tiverem, como passeios, visitas, festas, mais rica será a sua imaginação e maiores serão as</w:t>
      </w:r>
      <w:r w:rsidR="008E6F3B">
        <w:rPr>
          <w:rFonts w:ascii="Arial" w:hAnsi="Arial" w:cs="Arial"/>
          <w:sz w:val="24"/>
          <w:szCs w:val="24"/>
          <w:lang w:val="pt" w:eastAsia="pt-BR"/>
        </w:rPr>
        <w:t xml:space="preserve"> suas possibilidades corporais.</w:t>
      </w:r>
    </w:p>
    <w:p w:rsidR="00203264" w:rsidRDefault="00203264" w:rsidP="00284F4F">
      <w:pPr>
        <w:autoSpaceDE w:val="0"/>
        <w:autoSpaceDN w:val="0"/>
        <w:adjustRightInd w:val="0"/>
        <w:spacing w:after="0" w:line="360" w:lineRule="auto"/>
        <w:jc w:val="both"/>
        <w:rPr>
          <w:rFonts w:ascii="Arial" w:hAnsi="Arial" w:cs="Arial"/>
          <w:color w:val="000000"/>
          <w:sz w:val="24"/>
          <w:szCs w:val="24"/>
          <w:lang w:val="pt" w:eastAsia="pt-BR"/>
        </w:rPr>
      </w:pPr>
      <w:r>
        <w:rPr>
          <w:rFonts w:ascii="Arial" w:hAnsi="Arial" w:cs="Arial"/>
          <w:color w:val="000000"/>
          <w:sz w:val="24"/>
          <w:szCs w:val="24"/>
          <w:lang w:val="pt" w:eastAsia="pt-BR"/>
        </w:rPr>
        <w:tab/>
        <w:t>Quanto ao procedimento metodológico, a oficina compreende</w:t>
      </w:r>
      <w:r w:rsidR="00F07AC2">
        <w:rPr>
          <w:rFonts w:ascii="Arial" w:hAnsi="Arial" w:cs="Arial"/>
          <w:color w:val="000000"/>
          <w:sz w:val="24"/>
          <w:szCs w:val="24"/>
          <w:lang w:val="pt" w:eastAsia="pt-BR"/>
        </w:rPr>
        <w:t>rá</w:t>
      </w:r>
      <w:r>
        <w:rPr>
          <w:rFonts w:ascii="Arial" w:hAnsi="Arial" w:cs="Arial"/>
          <w:color w:val="000000"/>
          <w:sz w:val="24"/>
          <w:szCs w:val="24"/>
          <w:lang w:val="pt" w:eastAsia="pt-BR"/>
        </w:rPr>
        <w:t xml:space="preserve"> atividades dinâmicas (roda, de duplas, grupos pequenos e grande grupo), práticas e lúdicas, na qual serão realizados exercícios de imitação, movimento, agilidade, equilíbrio, improvisação, interação, imaginação, atenção, contato corporal, concentração, consciência corporal, as quais são atitudes essencialmente dramáticas, que são criadas pelo homem para desenvolver habilidades, capacidades e prover sua existência. </w:t>
      </w:r>
    </w:p>
    <w:p w:rsidR="00975701" w:rsidRDefault="00975701" w:rsidP="00284F4F">
      <w:pPr>
        <w:spacing w:after="0" w:line="360" w:lineRule="auto"/>
        <w:ind w:firstLine="709"/>
        <w:jc w:val="both"/>
        <w:rPr>
          <w:rFonts w:ascii="Arial" w:hAnsi="Arial" w:cs="Arial"/>
          <w:sz w:val="24"/>
          <w:szCs w:val="24"/>
        </w:rPr>
      </w:pPr>
      <w:r>
        <w:rPr>
          <w:rFonts w:ascii="Arial" w:hAnsi="Arial" w:cs="Arial"/>
          <w:sz w:val="24"/>
          <w:szCs w:val="24"/>
        </w:rPr>
        <w:lastRenderedPageBreak/>
        <w:t xml:space="preserve">A segunda aula será a de Artes Visuais, cujo </w:t>
      </w:r>
      <w:r w:rsidR="00F94E76">
        <w:rPr>
          <w:rFonts w:ascii="Arial" w:hAnsi="Arial" w:cs="Arial"/>
          <w:sz w:val="24"/>
          <w:szCs w:val="24"/>
        </w:rPr>
        <w:t xml:space="preserve">tema </w:t>
      </w:r>
      <w:r w:rsidR="00FD4494">
        <w:rPr>
          <w:rFonts w:ascii="Arial" w:hAnsi="Arial" w:cs="Arial"/>
          <w:sz w:val="24"/>
          <w:szCs w:val="24"/>
        </w:rPr>
        <w:t>será a</w:t>
      </w:r>
      <w:r w:rsidR="00F94E76">
        <w:rPr>
          <w:rFonts w:ascii="Arial" w:hAnsi="Arial" w:cs="Arial"/>
          <w:sz w:val="24"/>
          <w:szCs w:val="24"/>
        </w:rPr>
        <w:t xml:space="preserve"> a</w:t>
      </w:r>
      <w:r w:rsidR="00F94E76" w:rsidRPr="00675831">
        <w:rPr>
          <w:rFonts w:ascii="Arial" w:hAnsi="Arial" w:cs="Arial"/>
          <w:sz w:val="24"/>
          <w:szCs w:val="24"/>
        </w:rPr>
        <w:t xml:space="preserve">ção educativa </w:t>
      </w:r>
      <w:r>
        <w:rPr>
          <w:rFonts w:ascii="Arial" w:hAnsi="Arial" w:cs="Arial"/>
          <w:sz w:val="24"/>
          <w:szCs w:val="24"/>
        </w:rPr>
        <w:t>na</w:t>
      </w:r>
      <w:r w:rsidR="00F94E76" w:rsidRPr="00675831">
        <w:rPr>
          <w:rFonts w:ascii="Arial" w:hAnsi="Arial" w:cs="Arial"/>
          <w:sz w:val="24"/>
          <w:szCs w:val="24"/>
        </w:rPr>
        <w:t xml:space="preserve"> exposição</w:t>
      </w:r>
      <w:r w:rsidRPr="00975701">
        <w:rPr>
          <w:rFonts w:ascii="Arial" w:hAnsi="Arial" w:cs="Arial"/>
          <w:sz w:val="24"/>
          <w:szCs w:val="24"/>
        </w:rPr>
        <w:t xml:space="preserve"> </w:t>
      </w:r>
      <w:r>
        <w:rPr>
          <w:rFonts w:ascii="Arial" w:hAnsi="Arial" w:cs="Arial"/>
          <w:sz w:val="24"/>
          <w:szCs w:val="24"/>
        </w:rPr>
        <w:t xml:space="preserve">do acervo da Galeria: série </w:t>
      </w:r>
      <w:r w:rsidRPr="00412045">
        <w:rPr>
          <w:rFonts w:ascii="Arial" w:hAnsi="Arial" w:cs="Arial"/>
          <w:i/>
          <w:sz w:val="24"/>
          <w:szCs w:val="24"/>
        </w:rPr>
        <w:t>Corpos</w:t>
      </w:r>
      <w:r>
        <w:rPr>
          <w:rFonts w:ascii="Arial" w:hAnsi="Arial" w:cs="Arial"/>
          <w:sz w:val="24"/>
          <w:szCs w:val="24"/>
        </w:rPr>
        <w:t>, realizada na Galeria de Arte Loide Schwambach – FUNDARTE, obras da artista que empresta seu nome à galeria, no mês em que o projeto estará em andamento (setembro de 2014).</w:t>
      </w:r>
    </w:p>
    <w:p w:rsidR="00412045" w:rsidRDefault="00284F4F" w:rsidP="00284F4F">
      <w:pPr>
        <w:spacing w:after="0" w:line="360" w:lineRule="auto"/>
        <w:ind w:firstLine="709"/>
        <w:jc w:val="both"/>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657728" behindDoc="0" locked="0" layoutInCell="1" allowOverlap="1">
                <wp:simplePos x="0" y="0"/>
                <wp:positionH relativeFrom="column">
                  <wp:posOffset>929640</wp:posOffset>
                </wp:positionH>
                <wp:positionV relativeFrom="paragraph">
                  <wp:posOffset>113030</wp:posOffset>
                </wp:positionV>
                <wp:extent cx="4184650" cy="2222500"/>
                <wp:effectExtent l="1270" t="0" r="0" b="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465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7E17" w:rsidRDefault="00284F4F" w:rsidP="007D7E17">
                            <w:r w:rsidRPr="00F94E76">
                              <w:rPr>
                                <w:noProof/>
                                <w:lang w:eastAsia="pt-BR"/>
                              </w:rPr>
                              <w:drawing>
                                <wp:inline distT="0" distB="0" distL="0" distR="0">
                                  <wp:extent cx="1247775" cy="161925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1247775" cy="1619250"/>
                                          </a:xfrm>
                                          <a:prstGeom prst="rect">
                                            <a:avLst/>
                                          </a:prstGeom>
                                          <a:noFill/>
                                          <a:ln>
                                            <a:noFill/>
                                          </a:ln>
                                        </pic:spPr>
                                      </pic:pic>
                                    </a:graphicData>
                                  </a:graphic>
                                </wp:inline>
                              </w:drawing>
                            </w:r>
                            <w:r w:rsidR="007D7E17" w:rsidRPr="00F94E76">
                              <w:t xml:space="preserve"> </w:t>
                            </w:r>
                            <w:r w:rsidRPr="00F94E76">
                              <w:rPr>
                                <w:noProof/>
                                <w:lang w:eastAsia="pt-BR"/>
                              </w:rPr>
                              <w:drawing>
                                <wp:inline distT="0" distB="0" distL="0" distR="0">
                                  <wp:extent cx="990600" cy="1476375"/>
                                  <wp:effectExtent l="0" t="0" r="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990600" cy="1476375"/>
                                          </a:xfrm>
                                          <a:prstGeom prst="rect">
                                            <a:avLst/>
                                          </a:prstGeom>
                                          <a:noFill/>
                                          <a:ln>
                                            <a:noFill/>
                                          </a:ln>
                                        </pic:spPr>
                                      </pic:pic>
                                    </a:graphicData>
                                  </a:graphic>
                                </wp:inline>
                              </w:drawing>
                            </w:r>
                            <w:r w:rsidR="007D7E17" w:rsidRPr="00F94E76">
                              <w:t xml:space="preserve"> </w:t>
                            </w:r>
                            <w:r w:rsidRPr="00F94E76">
                              <w:rPr>
                                <w:noProof/>
                                <w:lang w:eastAsia="pt-BR"/>
                              </w:rPr>
                              <w:drawing>
                                <wp:inline distT="0" distB="0" distL="0" distR="0">
                                  <wp:extent cx="981075" cy="146685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981075" cy="1466850"/>
                                          </a:xfrm>
                                          <a:prstGeom prst="rect">
                                            <a:avLst/>
                                          </a:prstGeom>
                                          <a:noFill/>
                                          <a:ln>
                                            <a:noFill/>
                                          </a:ln>
                                        </pic:spPr>
                                      </pic:pic>
                                    </a:graphicData>
                                  </a:graphic>
                                </wp:inline>
                              </w:drawing>
                            </w:r>
                          </w:p>
                          <w:p w:rsidR="007D7E17" w:rsidRPr="00284F4F" w:rsidRDefault="007D7E17" w:rsidP="00284F4F">
                            <w:pPr>
                              <w:pStyle w:val="SemEspaamento"/>
                              <w:rPr>
                                <w:rFonts w:ascii="Arial" w:hAnsi="Arial" w:cs="Arial"/>
                                <w:sz w:val="20"/>
                                <w:szCs w:val="20"/>
                              </w:rPr>
                            </w:pPr>
                            <w:r>
                              <w:rPr>
                                <w:sz w:val="20"/>
                                <w:szCs w:val="20"/>
                              </w:rPr>
                              <w:t xml:space="preserve">         </w:t>
                            </w:r>
                            <w:r w:rsidRPr="00284F4F">
                              <w:rPr>
                                <w:rFonts w:ascii="Arial" w:hAnsi="Arial" w:cs="Arial"/>
                                <w:sz w:val="20"/>
                                <w:szCs w:val="20"/>
                              </w:rPr>
                              <w:t>1ª imagem: A artista Loide realizando uma das obras.</w:t>
                            </w:r>
                          </w:p>
                          <w:p w:rsidR="007D7E17" w:rsidRPr="00284F4F" w:rsidRDefault="007D7E17" w:rsidP="00284F4F">
                            <w:pPr>
                              <w:pStyle w:val="SemEspaamento"/>
                              <w:rPr>
                                <w:rFonts w:ascii="Arial" w:hAnsi="Arial" w:cs="Arial"/>
                                <w:sz w:val="20"/>
                                <w:szCs w:val="20"/>
                              </w:rPr>
                            </w:pPr>
                            <w:r w:rsidRPr="00284F4F">
                              <w:rPr>
                                <w:rFonts w:ascii="Arial" w:hAnsi="Arial" w:cs="Arial"/>
                                <w:sz w:val="20"/>
                                <w:szCs w:val="20"/>
                              </w:rPr>
                              <w:t>2ª e 3ª imagem: Obras presentes na exposição (série Cascas, 1983)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73.2pt;margin-top:8.9pt;width:329.5pt;height: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" filled="f" stroked="f">
                <v:textbox>
                  <w:txbxContent>
                    <w:p w:rsidR="007D7E17" w:rsidRDefault="00284F4F" w:rsidP="007D7E17">
                      <w:r w:rsidRPr="00F94E76">
                        <w:rPr>
                          <w:noProof/>
                          <w:lang w:eastAsia="pt-BR"/>
                        </w:rPr>
                        <w:drawing>
                          <wp:inline distT="0" distB="0" distL="0" distR="0">
                            <wp:extent cx="1247775" cy="161925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1247775" cy="1619250"/>
                                    </a:xfrm>
                                    <a:prstGeom prst="rect">
                                      <a:avLst/>
                                    </a:prstGeom>
                                    <a:noFill/>
                                    <a:ln>
                                      <a:noFill/>
                                    </a:ln>
                                  </pic:spPr>
                                </pic:pic>
                              </a:graphicData>
                            </a:graphic>
                          </wp:inline>
                        </w:drawing>
                      </w:r>
                      <w:r w:rsidR="007D7E17" w:rsidRPr="00F94E76">
                        <w:t xml:space="preserve"> </w:t>
                      </w:r>
                      <w:r w:rsidRPr="00F94E76">
                        <w:rPr>
                          <w:noProof/>
                          <w:lang w:eastAsia="pt-BR"/>
                        </w:rPr>
                        <w:drawing>
                          <wp:inline distT="0" distB="0" distL="0" distR="0">
                            <wp:extent cx="990600" cy="1476375"/>
                            <wp:effectExtent l="0" t="0" r="0"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990600" cy="1476375"/>
                                    </a:xfrm>
                                    <a:prstGeom prst="rect">
                                      <a:avLst/>
                                    </a:prstGeom>
                                    <a:noFill/>
                                    <a:ln>
                                      <a:noFill/>
                                    </a:ln>
                                  </pic:spPr>
                                </pic:pic>
                              </a:graphicData>
                            </a:graphic>
                          </wp:inline>
                        </w:drawing>
                      </w:r>
                      <w:r w:rsidR="007D7E17" w:rsidRPr="00F94E76">
                        <w:t xml:space="preserve"> </w:t>
                      </w:r>
                      <w:r w:rsidRPr="00F94E76">
                        <w:rPr>
                          <w:noProof/>
                          <w:lang w:eastAsia="pt-BR"/>
                        </w:rPr>
                        <w:drawing>
                          <wp:inline distT="0" distB="0" distL="0" distR="0">
                            <wp:extent cx="981075" cy="1466850"/>
                            <wp:effectExtent l="0" t="0" r="952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981075" cy="1466850"/>
                                    </a:xfrm>
                                    <a:prstGeom prst="rect">
                                      <a:avLst/>
                                    </a:prstGeom>
                                    <a:noFill/>
                                    <a:ln>
                                      <a:noFill/>
                                    </a:ln>
                                  </pic:spPr>
                                </pic:pic>
                              </a:graphicData>
                            </a:graphic>
                          </wp:inline>
                        </w:drawing>
                      </w:r>
                    </w:p>
                    <w:p w:rsidR="007D7E17" w:rsidRPr="00284F4F" w:rsidRDefault="007D7E17" w:rsidP="00284F4F">
                      <w:pPr>
                        <w:pStyle w:val="SemEspaamento"/>
                        <w:rPr>
                          <w:rFonts w:ascii="Arial" w:hAnsi="Arial" w:cs="Arial"/>
                          <w:sz w:val="20"/>
                          <w:szCs w:val="20"/>
                        </w:rPr>
                      </w:pPr>
                      <w:r>
                        <w:rPr>
                          <w:sz w:val="20"/>
                          <w:szCs w:val="20"/>
                        </w:rPr>
                        <w:t xml:space="preserve">         </w:t>
                      </w:r>
                      <w:r w:rsidRPr="00284F4F">
                        <w:rPr>
                          <w:rFonts w:ascii="Arial" w:hAnsi="Arial" w:cs="Arial"/>
                          <w:sz w:val="20"/>
                          <w:szCs w:val="20"/>
                        </w:rPr>
                        <w:t>1ª imagem: A artista Loide realizando uma das obras.</w:t>
                      </w:r>
                    </w:p>
                    <w:p w:rsidR="007D7E17" w:rsidRPr="00284F4F" w:rsidRDefault="007D7E17" w:rsidP="00284F4F">
                      <w:pPr>
                        <w:pStyle w:val="SemEspaamento"/>
                        <w:rPr>
                          <w:rFonts w:ascii="Arial" w:hAnsi="Arial" w:cs="Arial"/>
                          <w:sz w:val="20"/>
                          <w:szCs w:val="20"/>
                        </w:rPr>
                      </w:pPr>
                      <w:r w:rsidRPr="00284F4F">
                        <w:rPr>
                          <w:rFonts w:ascii="Arial" w:hAnsi="Arial" w:cs="Arial"/>
                          <w:sz w:val="20"/>
                          <w:szCs w:val="20"/>
                        </w:rPr>
                        <w:t>2ª e 3ª imagem: Obras presentes na exposição (série Cascas, 1983)</w:t>
                      </w:r>
                    </w:p>
                  </w:txbxContent>
                </v:textbox>
              </v:shape>
            </w:pict>
          </mc:Fallback>
        </mc:AlternateContent>
      </w:r>
    </w:p>
    <w:p w:rsidR="00412045" w:rsidRDefault="00412045"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7D7E17" w:rsidRDefault="007D7E17" w:rsidP="00284F4F">
      <w:pPr>
        <w:spacing w:after="0" w:line="360" w:lineRule="auto"/>
        <w:ind w:firstLine="709"/>
        <w:jc w:val="both"/>
        <w:rPr>
          <w:rFonts w:ascii="Arial" w:hAnsi="Arial" w:cs="Arial"/>
          <w:sz w:val="24"/>
          <w:szCs w:val="24"/>
        </w:rPr>
      </w:pPr>
    </w:p>
    <w:p w:rsidR="00D67A2C" w:rsidRDefault="00D67A2C" w:rsidP="00284F4F">
      <w:pPr>
        <w:spacing w:after="0" w:line="360" w:lineRule="auto"/>
        <w:ind w:firstLine="709"/>
        <w:jc w:val="both"/>
        <w:rPr>
          <w:rFonts w:ascii="Arial" w:hAnsi="Arial" w:cs="Arial"/>
          <w:sz w:val="24"/>
          <w:szCs w:val="24"/>
        </w:rPr>
      </w:pPr>
    </w:p>
    <w:p w:rsidR="00E13A9E" w:rsidRDefault="00E13A9E" w:rsidP="00284F4F">
      <w:pPr>
        <w:spacing w:after="0" w:line="360" w:lineRule="auto"/>
        <w:ind w:firstLine="709"/>
        <w:jc w:val="both"/>
        <w:rPr>
          <w:rFonts w:ascii="Arial" w:hAnsi="Arial" w:cs="Arial"/>
          <w:sz w:val="24"/>
          <w:szCs w:val="24"/>
        </w:rPr>
      </w:pPr>
    </w:p>
    <w:p w:rsidR="00E13A9E" w:rsidRDefault="00975701" w:rsidP="00284F4F">
      <w:pPr>
        <w:spacing w:after="0" w:line="360" w:lineRule="auto"/>
        <w:ind w:firstLine="709"/>
        <w:jc w:val="both"/>
        <w:rPr>
          <w:rFonts w:ascii="Arial" w:hAnsi="Arial" w:cs="Arial"/>
          <w:sz w:val="24"/>
          <w:szCs w:val="24"/>
        </w:rPr>
      </w:pPr>
      <w:r>
        <w:rPr>
          <w:rFonts w:ascii="Arial" w:hAnsi="Arial" w:cs="Arial"/>
          <w:sz w:val="24"/>
          <w:szCs w:val="24"/>
        </w:rPr>
        <w:t>A</w:t>
      </w:r>
      <w:r w:rsidR="007D7E17">
        <w:rPr>
          <w:rFonts w:ascii="Arial" w:hAnsi="Arial" w:cs="Arial"/>
          <w:sz w:val="24"/>
          <w:szCs w:val="24"/>
        </w:rPr>
        <w:t xml:space="preserve"> artista </w:t>
      </w:r>
      <w:r>
        <w:rPr>
          <w:rFonts w:ascii="Arial" w:hAnsi="Arial" w:cs="Arial"/>
          <w:sz w:val="24"/>
          <w:szCs w:val="24"/>
        </w:rPr>
        <w:t>Loide apresenta desenhos feitos com</w:t>
      </w:r>
      <w:r w:rsidR="007D7E17">
        <w:rPr>
          <w:rFonts w:ascii="Arial" w:hAnsi="Arial" w:cs="Arial"/>
          <w:sz w:val="24"/>
          <w:szCs w:val="24"/>
        </w:rPr>
        <w:t xml:space="preserve"> giz pastel seco, </w:t>
      </w:r>
      <w:r>
        <w:rPr>
          <w:rFonts w:ascii="Arial" w:hAnsi="Arial" w:cs="Arial"/>
          <w:sz w:val="24"/>
          <w:szCs w:val="24"/>
        </w:rPr>
        <w:t xml:space="preserve">que apresentam </w:t>
      </w:r>
      <w:r w:rsidR="007D7E17">
        <w:rPr>
          <w:rFonts w:ascii="Arial" w:hAnsi="Arial" w:cs="Arial"/>
          <w:sz w:val="24"/>
          <w:szCs w:val="24"/>
        </w:rPr>
        <w:t xml:space="preserve">corpos </w:t>
      </w:r>
      <w:r>
        <w:rPr>
          <w:rFonts w:ascii="Arial" w:hAnsi="Arial" w:cs="Arial"/>
          <w:sz w:val="24"/>
          <w:szCs w:val="24"/>
        </w:rPr>
        <w:t>humanos</w:t>
      </w:r>
      <w:r w:rsidR="007D7E17">
        <w:rPr>
          <w:rFonts w:ascii="Arial" w:hAnsi="Arial" w:cs="Arial"/>
          <w:sz w:val="24"/>
          <w:szCs w:val="24"/>
        </w:rPr>
        <w:t>,</w:t>
      </w:r>
      <w:r>
        <w:rPr>
          <w:rFonts w:ascii="Arial" w:hAnsi="Arial" w:cs="Arial"/>
          <w:sz w:val="24"/>
          <w:szCs w:val="24"/>
        </w:rPr>
        <w:t xml:space="preserve"> porém</w:t>
      </w:r>
      <w:r w:rsidR="007D7E17">
        <w:rPr>
          <w:rFonts w:ascii="Arial" w:hAnsi="Arial" w:cs="Arial"/>
          <w:sz w:val="24"/>
          <w:szCs w:val="24"/>
        </w:rPr>
        <w:t xml:space="preserve"> acéfalos, sem braços e sem pernas, desenhos que partem da observação de um manequim (que se encontra exposto na galeria). Alguns corpos são duplos, denominados </w:t>
      </w:r>
      <w:r w:rsidR="007D7E17" w:rsidRPr="007D7E17">
        <w:rPr>
          <w:rFonts w:ascii="Arial" w:hAnsi="Arial" w:cs="Arial"/>
          <w:i/>
          <w:sz w:val="24"/>
          <w:szCs w:val="24"/>
        </w:rPr>
        <w:t>Xifópagas</w:t>
      </w:r>
      <w:r w:rsidR="007D7E17">
        <w:rPr>
          <w:rFonts w:ascii="Arial" w:hAnsi="Arial" w:cs="Arial"/>
          <w:sz w:val="24"/>
          <w:szCs w:val="24"/>
        </w:rPr>
        <w:t>; outros se mostram com cascas; quase todos, com cordões que saem de dentro desse corpo,</w:t>
      </w:r>
      <w:r w:rsidR="009F3075">
        <w:rPr>
          <w:rFonts w:ascii="Arial" w:hAnsi="Arial" w:cs="Arial"/>
          <w:sz w:val="24"/>
          <w:szCs w:val="24"/>
        </w:rPr>
        <w:t xml:space="preserve"> e de certa forma os “amarram” (CATTANI, 1995).</w:t>
      </w:r>
    </w:p>
    <w:p w:rsidR="008621BC" w:rsidRDefault="008B473D" w:rsidP="00284F4F">
      <w:pPr>
        <w:spacing w:after="0" w:line="360" w:lineRule="auto"/>
        <w:ind w:firstLine="709"/>
        <w:jc w:val="both"/>
        <w:rPr>
          <w:rFonts w:ascii="Arial" w:hAnsi="Arial" w:cs="Arial"/>
          <w:sz w:val="24"/>
          <w:szCs w:val="24"/>
        </w:rPr>
      </w:pPr>
      <w:r>
        <w:rPr>
          <w:rFonts w:ascii="Arial" w:hAnsi="Arial" w:cs="Arial"/>
          <w:sz w:val="24"/>
          <w:szCs w:val="24"/>
        </w:rPr>
        <w:t xml:space="preserve">Assim, a aula </w:t>
      </w:r>
      <w:r w:rsidR="00975701">
        <w:rPr>
          <w:rFonts w:ascii="Arial" w:hAnsi="Arial" w:cs="Arial"/>
          <w:sz w:val="24"/>
          <w:szCs w:val="24"/>
        </w:rPr>
        <w:t>terá</w:t>
      </w:r>
      <w:r w:rsidR="008621BC">
        <w:rPr>
          <w:rFonts w:ascii="Arial" w:hAnsi="Arial" w:cs="Arial"/>
          <w:sz w:val="24"/>
          <w:szCs w:val="24"/>
        </w:rPr>
        <w:t xml:space="preserve"> como objetivos conhecer a obra da artista homenageada com o nome da Galeria; refletir sobre maneiras de como o corpo é abordado nas artes visuais;</w:t>
      </w:r>
      <w:r w:rsidR="00975701">
        <w:rPr>
          <w:rFonts w:ascii="Arial" w:hAnsi="Arial" w:cs="Arial"/>
          <w:sz w:val="24"/>
          <w:szCs w:val="24"/>
        </w:rPr>
        <w:t xml:space="preserve"> e</w:t>
      </w:r>
      <w:r w:rsidR="008621BC">
        <w:rPr>
          <w:rFonts w:ascii="Arial" w:hAnsi="Arial" w:cs="Arial"/>
          <w:sz w:val="24"/>
          <w:szCs w:val="24"/>
        </w:rPr>
        <w:t>xperimentar o desenho de observação; vivenciar o desenho em grande dimensão e a relação de seu próprio corpo com o tamanho do suporte e do material usado.</w:t>
      </w:r>
    </w:p>
    <w:p w:rsidR="00E13A9E" w:rsidRDefault="003F0113" w:rsidP="00284F4F">
      <w:pPr>
        <w:spacing w:after="0" w:line="360" w:lineRule="auto"/>
        <w:ind w:firstLine="708"/>
        <w:jc w:val="both"/>
        <w:rPr>
          <w:rFonts w:ascii="Arial" w:hAnsi="Arial" w:cs="Arial"/>
          <w:sz w:val="24"/>
          <w:szCs w:val="24"/>
        </w:rPr>
      </w:pPr>
      <w:r>
        <w:rPr>
          <w:rFonts w:ascii="Arial" w:hAnsi="Arial" w:cs="Arial"/>
          <w:sz w:val="24"/>
          <w:szCs w:val="24"/>
        </w:rPr>
        <w:t>Como procedimentos metodológicos, será realizada, inicialmente, uma m</w:t>
      </w:r>
      <w:r w:rsidRPr="00675831">
        <w:rPr>
          <w:rFonts w:ascii="Arial" w:hAnsi="Arial" w:cs="Arial"/>
          <w:sz w:val="24"/>
          <w:szCs w:val="24"/>
        </w:rPr>
        <w:t xml:space="preserve">ediação </w:t>
      </w:r>
      <w:r>
        <w:rPr>
          <w:rFonts w:ascii="Arial" w:hAnsi="Arial" w:cs="Arial"/>
          <w:sz w:val="24"/>
          <w:szCs w:val="24"/>
        </w:rPr>
        <w:t xml:space="preserve">com todos os alunos </w:t>
      </w:r>
      <w:r w:rsidRPr="00675831">
        <w:rPr>
          <w:rFonts w:ascii="Arial" w:hAnsi="Arial" w:cs="Arial"/>
          <w:sz w:val="24"/>
          <w:szCs w:val="24"/>
        </w:rPr>
        <w:t>na exposição da Galeria, através da visitação, leitura de obra com conversa informal em grande grupo sobre questões suscitadas pelas</w:t>
      </w:r>
      <w:r>
        <w:rPr>
          <w:rFonts w:ascii="Arial" w:hAnsi="Arial" w:cs="Arial"/>
          <w:sz w:val="24"/>
          <w:szCs w:val="24"/>
        </w:rPr>
        <w:t xml:space="preserve"> obras expostas. Após este momento, será feita a e</w:t>
      </w:r>
      <w:r w:rsidRPr="00675831">
        <w:rPr>
          <w:rFonts w:ascii="Arial" w:hAnsi="Arial" w:cs="Arial"/>
          <w:sz w:val="24"/>
          <w:szCs w:val="24"/>
        </w:rPr>
        <w:t xml:space="preserve">xibição de slides com algumas obras da História da Arte cujo corpo é a temática, sob diferentes </w:t>
      </w:r>
      <w:r>
        <w:rPr>
          <w:rFonts w:ascii="Arial" w:hAnsi="Arial" w:cs="Arial"/>
          <w:sz w:val="24"/>
          <w:szCs w:val="24"/>
        </w:rPr>
        <w:t>estilos, linguagens e conceitos, juntamente com discussão sobre pontos levantados pelos alunos.</w:t>
      </w:r>
    </w:p>
    <w:p w:rsidR="00457F97" w:rsidRDefault="003F0113" w:rsidP="00284F4F">
      <w:pPr>
        <w:spacing w:after="0" w:line="360" w:lineRule="auto"/>
        <w:ind w:firstLine="708"/>
        <w:jc w:val="both"/>
        <w:rPr>
          <w:rFonts w:ascii="Arial" w:hAnsi="Arial" w:cs="Arial"/>
          <w:sz w:val="24"/>
          <w:szCs w:val="24"/>
        </w:rPr>
      </w:pPr>
      <w:r>
        <w:rPr>
          <w:rFonts w:ascii="Arial" w:hAnsi="Arial" w:cs="Arial"/>
          <w:sz w:val="24"/>
          <w:szCs w:val="24"/>
        </w:rPr>
        <w:lastRenderedPageBreak/>
        <w:t xml:space="preserve">Em seguida, será realizada uma experimentação prática, de </w:t>
      </w:r>
      <w:r w:rsidRPr="00675831">
        <w:rPr>
          <w:rFonts w:ascii="Arial" w:hAnsi="Arial" w:cs="Arial"/>
          <w:sz w:val="24"/>
          <w:szCs w:val="24"/>
        </w:rPr>
        <w:t>posições corporais para desenho de observação</w:t>
      </w:r>
      <w:r w:rsidR="00FD4494">
        <w:rPr>
          <w:rFonts w:ascii="Arial" w:hAnsi="Arial" w:cs="Arial"/>
          <w:sz w:val="24"/>
          <w:szCs w:val="24"/>
        </w:rPr>
        <w:t xml:space="preserve">, utilizando o movimento corporal para fazerem as posições e para desenhar, já que a dimensão do suporte exigirá mais do que o movimento da mão sobre o papel (como geralmente os alunos estão acostumados). </w:t>
      </w:r>
      <w:r w:rsidR="00457F97">
        <w:rPr>
          <w:rFonts w:ascii="Arial" w:hAnsi="Arial" w:cs="Arial"/>
          <w:sz w:val="24"/>
          <w:szCs w:val="24"/>
        </w:rPr>
        <w:t xml:space="preserve">Ao final da atividade, os desenhos serão </w:t>
      </w:r>
      <w:r w:rsidR="00274215">
        <w:rPr>
          <w:rFonts w:ascii="Arial" w:hAnsi="Arial" w:cs="Arial"/>
          <w:sz w:val="24"/>
          <w:szCs w:val="24"/>
        </w:rPr>
        <w:t>objeto de análise para avaliação da proposta</w:t>
      </w:r>
      <w:r w:rsidR="00457F97">
        <w:rPr>
          <w:rFonts w:ascii="Arial" w:hAnsi="Arial" w:cs="Arial"/>
          <w:sz w:val="24"/>
          <w:szCs w:val="24"/>
        </w:rPr>
        <w:t xml:space="preserve"> </w:t>
      </w:r>
      <w:r w:rsidR="00274215">
        <w:rPr>
          <w:rFonts w:ascii="Arial" w:hAnsi="Arial" w:cs="Arial"/>
          <w:sz w:val="24"/>
          <w:szCs w:val="24"/>
        </w:rPr>
        <w:t>em</w:t>
      </w:r>
      <w:r w:rsidR="00457F97">
        <w:rPr>
          <w:rFonts w:ascii="Arial" w:hAnsi="Arial" w:cs="Arial"/>
          <w:sz w:val="24"/>
          <w:szCs w:val="24"/>
        </w:rPr>
        <w:t xml:space="preserve"> grande grupo</w:t>
      </w:r>
      <w:r w:rsidR="00274215">
        <w:rPr>
          <w:rFonts w:ascii="Arial" w:hAnsi="Arial" w:cs="Arial"/>
          <w:sz w:val="24"/>
          <w:szCs w:val="24"/>
        </w:rPr>
        <w:t>,</w:t>
      </w:r>
      <w:r w:rsidR="00457F97">
        <w:rPr>
          <w:rFonts w:ascii="Arial" w:hAnsi="Arial" w:cs="Arial"/>
          <w:sz w:val="24"/>
          <w:szCs w:val="24"/>
        </w:rPr>
        <w:t xml:space="preserve"> e</w:t>
      </w:r>
      <w:r w:rsidR="00274215">
        <w:rPr>
          <w:rFonts w:ascii="Arial" w:hAnsi="Arial" w:cs="Arial"/>
          <w:sz w:val="24"/>
          <w:szCs w:val="24"/>
        </w:rPr>
        <w:t xml:space="preserve"> posteriormente</w:t>
      </w:r>
      <w:r w:rsidR="00457F97">
        <w:rPr>
          <w:rFonts w:ascii="Arial" w:hAnsi="Arial" w:cs="Arial"/>
          <w:sz w:val="24"/>
          <w:szCs w:val="24"/>
        </w:rPr>
        <w:t xml:space="preserve"> expostos </w:t>
      </w:r>
      <w:r w:rsidR="00274215">
        <w:rPr>
          <w:rFonts w:ascii="Arial" w:hAnsi="Arial" w:cs="Arial"/>
          <w:sz w:val="24"/>
          <w:szCs w:val="24"/>
        </w:rPr>
        <w:t>dentro da FUNDARTE.</w:t>
      </w:r>
    </w:p>
    <w:p w:rsidR="008911B7" w:rsidRPr="0044733D" w:rsidRDefault="008911B7" w:rsidP="00284F4F">
      <w:pPr>
        <w:spacing w:after="0" w:line="360" w:lineRule="auto"/>
        <w:ind w:firstLine="708"/>
        <w:jc w:val="both"/>
        <w:rPr>
          <w:rFonts w:ascii="Arial" w:hAnsi="Arial" w:cs="Arial"/>
          <w:b/>
          <w:sz w:val="24"/>
          <w:szCs w:val="24"/>
        </w:rPr>
      </w:pPr>
      <w:r>
        <w:rPr>
          <w:rFonts w:ascii="Arial" w:hAnsi="Arial" w:cs="Arial"/>
          <w:sz w:val="24"/>
          <w:szCs w:val="24"/>
        </w:rPr>
        <w:t xml:space="preserve">Na vez da aula de dança, será realizada uma proposta em que a dança seja um dispositivo para explorar o corpo e as suas potencialidades no movimento. Seguindo o pensamento de Marques (2012, p.05), </w:t>
      </w:r>
      <w:r w:rsidRPr="00751BFB">
        <w:rPr>
          <w:rFonts w:ascii="Arial" w:hAnsi="Arial" w:cs="Arial"/>
          <w:sz w:val="24"/>
          <w:szCs w:val="24"/>
        </w:rPr>
        <w:t>“</w:t>
      </w:r>
      <w:r>
        <w:rPr>
          <w:rFonts w:ascii="Arial" w:hAnsi="Arial" w:cs="Arial"/>
          <w:sz w:val="24"/>
          <w:szCs w:val="24"/>
        </w:rPr>
        <w:t>a</w:t>
      </w:r>
      <w:r w:rsidRPr="00751BFB">
        <w:rPr>
          <w:rFonts w:ascii="Arial" w:hAnsi="Arial" w:cs="Arial"/>
          <w:sz w:val="24"/>
          <w:szCs w:val="24"/>
        </w:rPr>
        <w:t xml:space="preserve"> dança tem uma função importantíssima na educação do ser humano comprometido com a realidade, pois possibilita diferentes leituras de mundo</w:t>
      </w:r>
      <w:r>
        <w:rPr>
          <w:rFonts w:ascii="Arial" w:hAnsi="Arial" w:cs="Arial"/>
          <w:sz w:val="24"/>
          <w:szCs w:val="24"/>
        </w:rPr>
        <w:t xml:space="preserve">”. O objetivo das atividades propostas é desenvolver a movimentação e a sensibilidade através de atividades sensório/motoras a partir da escuta e do toque. Visa proporcionar a vivência em dança, desenvolver a percepção corporal, estimular o conhecimento </w:t>
      </w:r>
      <w:r w:rsidRPr="00DD49CE">
        <w:rPr>
          <w:rFonts w:ascii="Arial" w:hAnsi="Arial" w:cs="Arial"/>
          <w:sz w:val="24"/>
          <w:szCs w:val="24"/>
        </w:rPr>
        <w:t>corporal</w:t>
      </w:r>
      <w:r>
        <w:rPr>
          <w:rFonts w:ascii="Arial" w:hAnsi="Arial" w:cs="Arial"/>
          <w:sz w:val="24"/>
          <w:szCs w:val="24"/>
        </w:rPr>
        <w:t xml:space="preserve"> através do toque e e</w:t>
      </w:r>
      <w:r w:rsidRPr="0044733D">
        <w:rPr>
          <w:rFonts w:ascii="Arial" w:hAnsi="Arial" w:cs="Arial"/>
          <w:sz w:val="24"/>
          <w:szCs w:val="24"/>
        </w:rPr>
        <w:t>xplorar</w:t>
      </w:r>
      <w:r w:rsidRPr="00C23347">
        <w:rPr>
          <w:rFonts w:ascii="Arial" w:hAnsi="Arial" w:cs="Arial"/>
          <w:sz w:val="24"/>
          <w:szCs w:val="24"/>
        </w:rPr>
        <w:t xml:space="preserve"> o espaço</w:t>
      </w:r>
      <w:r>
        <w:rPr>
          <w:rFonts w:ascii="Arial" w:hAnsi="Arial" w:cs="Arial"/>
          <w:sz w:val="24"/>
          <w:szCs w:val="24"/>
        </w:rPr>
        <w:t xml:space="preserve"> com movimentos</w:t>
      </w:r>
      <w:r w:rsidRPr="00C23347">
        <w:rPr>
          <w:rFonts w:ascii="Arial" w:hAnsi="Arial" w:cs="Arial"/>
          <w:sz w:val="24"/>
          <w:szCs w:val="24"/>
        </w:rPr>
        <w:t xml:space="preserve"> através de estímulos sonoros.</w:t>
      </w:r>
    </w:p>
    <w:p w:rsidR="00E13A9E" w:rsidRDefault="008911B7" w:rsidP="00284F4F">
      <w:pPr>
        <w:spacing w:after="0" w:line="360" w:lineRule="auto"/>
        <w:jc w:val="both"/>
        <w:rPr>
          <w:rFonts w:ascii="Arial" w:hAnsi="Arial" w:cs="Arial"/>
          <w:sz w:val="24"/>
          <w:szCs w:val="24"/>
        </w:rPr>
      </w:pPr>
      <w:r>
        <w:rPr>
          <w:rFonts w:ascii="Arial" w:hAnsi="Arial" w:cs="Arial"/>
          <w:b/>
          <w:sz w:val="24"/>
          <w:szCs w:val="24"/>
        </w:rPr>
        <w:tab/>
      </w:r>
      <w:r>
        <w:rPr>
          <w:rFonts w:ascii="Arial" w:hAnsi="Arial" w:cs="Arial"/>
          <w:sz w:val="24"/>
          <w:szCs w:val="24"/>
        </w:rPr>
        <w:t xml:space="preserve">Esta aula será desenvolvida seguindo os estudos do Sistema </w:t>
      </w:r>
      <w:proofErr w:type="spellStart"/>
      <w:r>
        <w:rPr>
          <w:rFonts w:ascii="Arial" w:hAnsi="Arial" w:cs="Arial"/>
          <w:sz w:val="24"/>
          <w:szCs w:val="24"/>
        </w:rPr>
        <w:t>Laban</w:t>
      </w:r>
      <w:proofErr w:type="spellEnd"/>
      <w:r>
        <w:rPr>
          <w:rFonts w:ascii="Arial" w:hAnsi="Arial" w:cs="Arial"/>
          <w:sz w:val="24"/>
          <w:szCs w:val="24"/>
        </w:rPr>
        <w:t>/</w:t>
      </w:r>
      <w:proofErr w:type="spellStart"/>
      <w:r>
        <w:rPr>
          <w:rFonts w:ascii="Arial" w:hAnsi="Arial" w:cs="Arial"/>
          <w:sz w:val="24"/>
          <w:szCs w:val="24"/>
        </w:rPr>
        <w:t>Bartenieff</w:t>
      </w:r>
      <w:proofErr w:type="spellEnd"/>
      <w:r w:rsidR="00272B6C">
        <w:rPr>
          <w:rFonts w:ascii="Arial" w:hAnsi="Arial" w:cs="Arial"/>
          <w:sz w:val="24"/>
          <w:szCs w:val="24"/>
        </w:rPr>
        <w:t xml:space="preserve"> </w:t>
      </w:r>
      <w:r w:rsidR="00E13A9E">
        <w:rPr>
          <w:rFonts w:ascii="Arial" w:hAnsi="Arial" w:cs="Arial"/>
          <w:sz w:val="24"/>
          <w:szCs w:val="24"/>
        </w:rPr>
        <w:t>(FERNANDES, 2002)</w:t>
      </w:r>
      <w:r>
        <w:rPr>
          <w:rFonts w:ascii="Arial" w:hAnsi="Arial" w:cs="Arial"/>
          <w:sz w:val="24"/>
          <w:szCs w:val="24"/>
        </w:rPr>
        <w:t xml:space="preserve">: respiração; </w:t>
      </w:r>
      <w:r w:rsidRPr="00C23347">
        <w:rPr>
          <w:rFonts w:ascii="Arial" w:hAnsi="Arial" w:cs="Arial"/>
          <w:sz w:val="24"/>
          <w:szCs w:val="24"/>
        </w:rPr>
        <w:t>movimento</w:t>
      </w:r>
      <w:r>
        <w:rPr>
          <w:rFonts w:ascii="Arial" w:hAnsi="Arial" w:cs="Arial"/>
          <w:sz w:val="24"/>
          <w:szCs w:val="24"/>
        </w:rPr>
        <w:t xml:space="preserve"> homolateral e contralateral; q</w:t>
      </w:r>
      <w:r w:rsidRPr="00C23347">
        <w:rPr>
          <w:rFonts w:ascii="Arial" w:hAnsi="Arial" w:cs="Arial"/>
          <w:sz w:val="24"/>
          <w:szCs w:val="24"/>
        </w:rPr>
        <w:t>ualidades expres</w:t>
      </w:r>
      <w:r>
        <w:rPr>
          <w:rFonts w:ascii="Arial" w:hAnsi="Arial" w:cs="Arial"/>
          <w:sz w:val="24"/>
          <w:szCs w:val="24"/>
        </w:rPr>
        <w:t>sivas do movimento (fator peso, fator tempo</w:t>
      </w:r>
      <w:r w:rsidR="00473358">
        <w:rPr>
          <w:rFonts w:ascii="Arial" w:hAnsi="Arial" w:cs="Arial"/>
          <w:sz w:val="24"/>
          <w:szCs w:val="24"/>
        </w:rPr>
        <w:t>)</w:t>
      </w:r>
      <w:r>
        <w:rPr>
          <w:rFonts w:ascii="Arial" w:hAnsi="Arial" w:cs="Arial"/>
          <w:sz w:val="24"/>
          <w:szCs w:val="24"/>
        </w:rPr>
        <w:t xml:space="preserve"> e exploração livre de movimentos </w:t>
      </w:r>
      <w:r w:rsidR="00473358">
        <w:rPr>
          <w:rFonts w:ascii="Arial" w:hAnsi="Arial" w:cs="Arial"/>
          <w:sz w:val="24"/>
          <w:szCs w:val="24"/>
        </w:rPr>
        <w:t>através do jogo de improvisação</w:t>
      </w:r>
      <w:r>
        <w:rPr>
          <w:rFonts w:ascii="Arial" w:hAnsi="Arial" w:cs="Arial"/>
          <w:sz w:val="24"/>
          <w:szCs w:val="24"/>
        </w:rPr>
        <w:t>.</w:t>
      </w:r>
    </w:p>
    <w:p w:rsidR="008911B7" w:rsidRDefault="008911B7" w:rsidP="00284F4F">
      <w:pPr>
        <w:spacing w:after="0" w:line="360" w:lineRule="auto"/>
        <w:ind w:firstLine="708"/>
        <w:jc w:val="both"/>
        <w:rPr>
          <w:rFonts w:ascii="Arial" w:hAnsi="Arial" w:cs="Arial"/>
          <w:bCs/>
          <w:sz w:val="24"/>
          <w:szCs w:val="24"/>
        </w:rPr>
      </w:pPr>
      <w:r>
        <w:rPr>
          <w:rFonts w:ascii="Arial" w:hAnsi="Arial" w:cs="Arial"/>
          <w:sz w:val="24"/>
          <w:szCs w:val="24"/>
        </w:rPr>
        <w:t xml:space="preserve">A primeira ação será um </w:t>
      </w:r>
      <w:r w:rsidRPr="00DD49CE">
        <w:rPr>
          <w:rFonts w:ascii="Arial" w:hAnsi="Arial" w:cs="Arial"/>
          <w:sz w:val="24"/>
          <w:szCs w:val="24"/>
        </w:rPr>
        <w:t>breve</w:t>
      </w:r>
      <w:r>
        <w:rPr>
          <w:rFonts w:ascii="Arial" w:hAnsi="Arial" w:cs="Arial"/>
          <w:sz w:val="24"/>
          <w:szCs w:val="24"/>
        </w:rPr>
        <w:t xml:space="preserve"> </w:t>
      </w:r>
      <w:r>
        <w:rPr>
          <w:rFonts w:ascii="Arial" w:hAnsi="Arial" w:cs="Arial"/>
          <w:bCs/>
          <w:sz w:val="24"/>
          <w:szCs w:val="24"/>
        </w:rPr>
        <w:t xml:space="preserve">questionamento </w:t>
      </w:r>
      <w:r w:rsidRPr="008D54EB">
        <w:rPr>
          <w:rFonts w:ascii="Arial" w:hAnsi="Arial" w:cs="Arial"/>
          <w:bCs/>
          <w:sz w:val="24"/>
          <w:szCs w:val="24"/>
        </w:rPr>
        <w:t>sob</w:t>
      </w:r>
      <w:r>
        <w:rPr>
          <w:rFonts w:ascii="Arial" w:hAnsi="Arial" w:cs="Arial"/>
          <w:bCs/>
          <w:sz w:val="24"/>
          <w:szCs w:val="24"/>
        </w:rPr>
        <w:t>re o conhecimento em dança dos alunos, realizando em seguida uma caminhada conduzida verbalmente, visando à preparação corporal, com a exploração da percepção auditiva. Em seguida, instrumentos de percussão e sons do cotidiano serão usados para instigar a movimentação. O desdobramento dessa atividade visa explorar as qualidades expressivas do movimento (peso leve e forte; tempo acelerado e desacelerado).</w:t>
      </w:r>
    </w:p>
    <w:p w:rsidR="008911B7" w:rsidRDefault="008911B7" w:rsidP="00284F4F">
      <w:pPr>
        <w:spacing w:after="0" w:line="360" w:lineRule="auto"/>
        <w:ind w:firstLine="708"/>
        <w:jc w:val="both"/>
        <w:rPr>
          <w:rFonts w:ascii="Arial" w:hAnsi="Arial" w:cs="Arial"/>
          <w:bCs/>
          <w:sz w:val="24"/>
          <w:szCs w:val="24"/>
        </w:rPr>
      </w:pPr>
      <w:r>
        <w:rPr>
          <w:rFonts w:ascii="Arial" w:hAnsi="Arial" w:cs="Arial"/>
          <w:bCs/>
          <w:sz w:val="24"/>
          <w:szCs w:val="24"/>
        </w:rPr>
        <w:t>No segundo momento, ini</w:t>
      </w:r>
      <w:r w:rsidR="00A15C1F">
        <w:rPr>
          <w:rFonts w:ascii="Arial" w:hAnsi="Arial" w:cs="Arial"/>
          <w:bCs/>
          <w:sz w:val="24"/>
          <w:szCs w:val="24"/>
        </w:rPr>
        <w:t xml:space="preserve">ciará a experimentação </w:t>
      </w:r>
      <w:r>
        <w:rPr>
          <w:rFonts w:ascii="Arial" w:hAnsi="Arial" w:cs="Arial"/>
          <w:bCs/>
          <w:sz w:val="24"/>
          <w:szCs w:val="24"/>
        </w:rPr>
        <w:t xml:space="preserve">sensorial a partir da ampliação da percepção do contato, explorando o corpo em contato com o chão e com corpo dos colegas. </w:t>
      </w:r>
    </w:p>
    <w:p w:rsidR="008911B7" w:rsidRPr="00FA5C13" w:rsidRDefault="008911B7" w:rsidP="00284F4F">
      <w:pPr>
        <w:spacing w:after="0" w:line="360" w:lineRule="auto"/>
        <w:ind w:firstLine="708"/>
        <w:jc w:val="both"/>
        <w:rPr>
          <w:rFonts w:ascii="Arial" w:hAnsi="Arial" w:cs="Arial"/>
          <w:bCs/>
          <w:sz w:val="24"/>
          <w:szCs w:val="24"/>
        </w:rPr>
      </w:pPr>
      <w:r>
        <w:rPr>
          <w:rFonts w:ascii="Arial" w:hAnsi="Arial" w:cs="Arial"/>
          <w:bCs/>
          <w:sz w:val="24"/>
          <w:szCs w:val="24"/>
        </w:rPr>
        <w:t xml:space="preserve">Por fim, será realizada uma dança chamada “Estátua Modelável”. A turma se dividirá em dois grupos, um vai dançar e o outro fica de fora. Quando a música parar quem está dançando faz estátua e quem está de fora entra para </w:t>
      </w:r>
      <w:r>
        <w:rPr>
          <w:rFonts w:ascii="Arial" w:hAnsi="Arial" w:cs="Arial"/>
          <w:bCs/>
          <w:sz w:val="24"/>
          <w:szCs w:val="24"/>
        </w:rPr>
        <w:lastRenderedPageBreak/>
        <w:t>mudar/modelar/modificar a estátua.</w:t>
      </w:r>
      <w:r w:rsidRPr="008D54EB">
        <w:rPr>
          <w:rFonts w:ascii="Arial" w:hAnsi="Arial" w:cs="Arial"/>
          <w:bCs/>
          <w:sz w:val="24"/>
          <w:szCs w:val="24"/>
        </w:rPr>
        <w:t xml:space="preserve"> Ao final da aula </w:t>
      </w:r>
      <w:r>
        <w:rPr>
          <w:rFonts w:ascii="Arial" w:hAnsi="Arial" w:cs="Arial"/>
          <w:bCs/>
          <w:sz w:val="24"/>
          <w:szCs w:val="24"/>
        </w:rPr>
        <w:t xml:space="preserve">será provocada uma </w:t>
      </w:r>
      <w:r w:rsidRPr="008D54EB">
        <w:rPr>
          <w:rFonts w:ascii="Arial" w:hAnsi="Arial" w:cs="Arial"/>
          <w:bCs/>
          <w:sz w:val="24"/>
          <w:szCs w:val="24"/>
        </w:rPr>
        <w:t>discuss</w:t>
      </w:r>
      <w:r>
        <w:rPr>
          <w:rFonts w:ascii="Arial" w:hAnsi="Arial" w:cs="Arial"/>
          <w:bCs/>
          <w:sz w:val="24"/>
          <w:szCs w:val="24"/>
        </w:rPr>
        <w:t>ão sobre essa vivência em dança.</w:t>
      </w:r>
    </w:p>
    <w:p w:rsidR="001D70EF" w:rsidRPr="001D70EF" w:rsidRDefault="001D70EF" w:rsidP="00284F4F">
      <w:pPr>
        <w:spacing w:after="0" w:line="360" w:lineRule="auto"/>
        <w:jc w:val="both"/>
        <w:rPr>
          <w:rFonts w:ascii="Arial" w:hAnsi="Arial" w:cs="Arial"/>
          <w:sz w:val="24"/>
          <w:szCs w:val="24"/>
        </w:rPr>
      </w:pPr>
      <w:r w:rsidRPr="001D70EF">
        <w:rPr>
          <w:rFonts w:ascii="Arial" w:hAnsi="Arial" w:cs="Arial"/>
          <w:sz w:val="24"/>
          <w:szCs w:val="24"/>
        </w:rPr>
        <w:tab/>
        <w:t xml:space="preserve">A </w:t>
      </w:r>
      <w:r w:rsidR="008911B7">
        <w:rPr>
          <w:rFonts w:ascii="Arial" w:hAnsi="Arial" w:cs="Arial"/>
          <w:sz w:val="24"/>
          <w:szCs w:val="24"/>
        </w:rPr>
        <w:t xml:space="preserve">última </w:t>
      </w:r>
      <w:r w:rsidR="00FA3019">
        <w:rPr>
          <w:rFonts w:ascii="Arial" w:hAnsi="Arial" w:cs="Arial"/>
          <w:sz w:val="24"/>
          <w:szCs w:val="24"/>
        </w:rPr>
        <w:t>aula</w:t>
      </w:r>
      <w:r w:rsidR="008911B7">
        <w:rPr>
          <w:rFonts w:ascii="Arial" w:hAnsi="Arial" w:cs="Arial"/>
          <w:sz w:val="24"/>
          <w:szCs w:val="24"/>
        </w:rPr>
        <w:t xml:space="preserve"> do projeto</w:t>
      </w:r>
      <w:r w:rsidR="009F3075">
        <w:rPr>
          <w:rFonts w:ascii="Arial" w:hAnsi="Arial" w:cs="Arial"/>
          <w:sz w:val="24"/>
          <w:szCs w:val="24"/>
        </w:rPr>
        <w:t xml:space="preserve"> – </w:t>
      </w:r>
      <w:r w:rsidR="000606D7">
        <w:rPr>
          <w:rFonts w:ascii="Arial" w:hAnsi="Arial" w:cs="Arial"/>
          <w:sz w:val="24"/>
          <w:szCs w:val="24"/>
        </w:rPr>
        <w:t xml:space="preserve">a aula de </w:t>
      </w:r>
      <w:r w:rsidRPr="001D70EF">
        <w:rPr>
          <w:rFonts w:ascii="Arial" w:hAnsi="Arial" w:cs="Arial"/>
          <w:sz w:val="24"/>
          <w:szCs w:val="24"/>
        </w:rPr>
        <w:t>Música</w:t>
      </w:r>
      <w:r w:rsidR="009F3075">
        <w:rPr>
          <w:rFonts w:ascii="Arial" w:hAnsi="Arial" w:cs="Arial"/>
          <w:sz w:val="24"/>
          <w:szCs w:val="24"/>
        </w:rPr>
        <w:t xml:space="preserve"> –</w:t>
      </w:r>
      <w:r w:rsidR="008911B7">
        <w:rPr>
          <w:rFonts w:ascii="Arial" w:hAnsi="Arial" w:cs="Arial"/>
          <w:sz w:val="24"/>
          <w:szCs w:val="24"/>
        </w:rPr>
        <w:t xml:space="preserve"> </w:t>
      </w:r>
      <w:r w:rsidRPr="001D70EF">
        <w:rPr>
          <w:rFonts w:ascii="Arial" w:hAnsi="Arial" w:cs="Arial"/>
          <w:sz w:val="24"/>
          <w:szCs w:val="24"/>
        </w:rPr>
        <w:t xml:space="preserve">pretende proporcionar aos alunos uma experiência musical prática que envolve execução musical e movimento corporal, desenvolvendo percepção musical, ritmo e afinação. Além disso, a atividade tem o objetivo de tornar os conceitos abstratos de grave e agudo, consequentemente as alturas, em algo concreto para os alunos, através do movimento corporal, relacionando grave e agudo com movimentos para esquerda e direita, similar a um piano. </w:t>
      </w:r>
    </w:p>
    <w:p w:rsidR="001D70EF" w:rsidRPr="001D70EF" w:rsidRDefault="001D70EF" w:rsidP="00284F4F">
      <w:pPr>
        <w:spacing w:after="0" w:line="360" w:lineRule="auto"/>
        <w:jc w:val="both"/>
        <w:rPr>
          <w:rFonts w:ascii="Arial" w:hAnsi="Arial" w:cs="Arial"/>
          <w:sz w:val="24"/>
          <w:szCs w:val="24"/>
        </w:rPr>
      </w:pPr>
      <w:r w:rsidRPr="001D70EF">
        <w:rPr>
          <w:rFonts w:ascii="Arial" w:hAnsi="Arial" w:cs="Arial"/>
          <w:sz w:val="24"/>
          <w:szCs w:val="24"/>
        </w:rPr>
        <w:tab/>
        <w:t xml:space="preserve">A atividade consiste em uma melodia que será solfejada, isto é, uma melodia cantada utilizando como letra o nome das notas. Enquanto solfejam a melodia, sentados no chão, os alunos irão bater nas pernas com as mãos o mesmo ritmo cantado, utilizando uma perna para cada nota. Como a melodia utiliza cinco notas, será necessário bater nas pernas dos colegas ao lado, e esse movimento, que será feito simultâneo, irá gerar uma interação e integração entre os alunos, pois cada aluno precisará dos colegas ao lado para executar a sua melodia.  </w:t>
      </w:r>
    </w:p>
    <w:p w:rsidR="001D70EF" w:rsidRDefault="001D70EF" w:rsidP="00284F4F">
      <w:pPr>
        <w:spacing w:after="0" w:line="360" w:lineRule="auto"/>
        <w:jc w:val="both"/>
        <w:rPr>
          <w:rFonts w:ascii="Arial" w:hAnsi="Arial" w:cs="Arial"/>
          <w:sz w:val="24"/>
          <w:szCs w:val="24"/>
        </w:rPr>
      </w:pPr>
      <w:r w:rsidRPr="001D70EF">
        <w:rPr>
          <w:rFonts w:ascii="Arial" w:hAnsi="Arial" w:cs="Arial"/>
          <w:sz w:val="24"/>
          <w:szCs w:val="24"/>
        </w:rPr>
        <w:tab/>
        <w:t xml:space="preserve">Essa atividade ocorrerá em caráter lúdico, possibilitando variações de andamento na medida em que os alunos memorizam a melodia e os movimentos. Essas variações de andamento exigem um maior nível de coordenação e concentração por parte dos alunos, gerando uma espécie de desafio e divertindo o grupo. Com isso, a brincadeira musical tornará possível que os alunos vivenciem um fazer musical que perpasse todo o corpo, e não somente voz e/ou dedos, experimentando assim o corpo como instrumento e ferramenta para o fazer artístico-musical.  </w:t>
      </w:r>
    </w:p>
    <w:p w:rsidR="00C66017" w:rsidRPr="00C66017" w:rsidRDefault="00C66017" w:rsidP="00284F4F">
      <w:pPr>
        <w:spacing w:after="0" w:line="360" w:lineRule="auto"/>
        <w:ind w:firstLine="708"/>
        <w:jc w:val="both"/>
        <w:rPr>
          <w:rFonts w:ascii="Times New Roman" w:eastAsia="Times New Roman" w:hAnsi="Times New Roman"/>
          <w:sz w:val="24"/>
          <w:szCs w:val="24"/>
          <w:lang w:eastAsia="pt-BR"/>
        </w:rPr>
      </w:pPr>
      <w:r>
        <w:rPr>
          <w:rFonts w:ascii="Arial" w:eastAsia="Times New Roman" w:hAnsi="Arial" w:cs="Arial"/>
          <w:sz w:val="24"/>
          <w:szCs w:val="24"/>
          <w:lang w:eastAsia="pt-BR"/>
        </w:rPr>
        <w:t xml:space="preserve">Mesmo que o projeto ainda não tenha sido concluído, acreditamos que ele </w:t>
      </w:r>
      <w:r w:rsidRPr="00C66017">
        <w:rPr>
          <w:rFonts w:ascii="Arial" w:eastAsia="Times New Roman" w:hAnsi="Arial" w:cs="Arial"/>
          <w:sz w:val="24"/>
          <w:szCs w:val="24"/>
          <w:lang w:eastAsia="pt-BR"/>
        </w:rPr>
        <w:t xml:space="preserve">reverberará de forma positiva em nossos alunos, pois esta é uma proposta sob a perspectiva </w:t>
      </w:r>
      <w:r>
        <w:rPr>
          <w:rFonts w:ascii="Arial" w:eastAsia="Times New Roman" w:hAnsi="Arial" w:cs="Arial"/>
          <w:sz w:val="24"/>
          <w:szCs w:val="24"/>
          <w:lang w:eastAsia="pt-BR"/>
        </w:rPr>
        <w:t>multidisciplinar, que pressupõe</w:t>
      </w:r>
      <w:r w:rsidRPr="00C66017">
        <w:rPr>
          <w:rFonts w:ascii="Arial" w:eastAsia="Times New Roman" w:hAnsi="Arial" w:cs="Arial"/>
          <w:sz w:val="24"/>
          <w:szCs w:val="24"/>
          <w:lang w:eastAsia="pt-BR"/>
        </w:rPr>
        <w:t xml:space="preserve"> o estudo de um objeto sob vários ângulos, mas sem pressupor um acordo ou um rompimento de fronteiras entre as disciplinas</w:t>
      </w:r>
      <w:r>
        <w:rPr>
          <w:rFonts w:ascii="Arial" w:eastAsia="Times New Roman" w:hAnsi="Arial" w:cs="Arial"/>
          <w:sz w:val="24"/>
          <w:szCs w:val="24"/>
          <w:lang w:eastAsia="pt-BR"/>
        </w:rPr>
        <w:t xml:space="preserve"> (JAPIASSU, 1976)</w:t>
      </w:r>
      <w:r w:rsidRPr="00C66017">
        <w:rPr>
          <w:rFonts w:ascii="Arial" w:eastAsia="Times New Roman" w:hAnsi="Arial" w:cs="Arial"/>
          <w:sz w:val="24"/>
          <w:szCs w:val="24"/>
          <w:lang w:eastAsia="pt-BR"/>
        </w:rPr>
        <w:t>. Nós</w:t>
      </w:r>
      <w:r>
        <w:rPr>
          <w:rFonts w:ascii="Arial" w:eastAsia="Times New Roman" w:hAnsi="Arial" w:cs="Arial"/>
          <w:sz w:val="24"/>
          <w:szCs w:val="24"/>
          <w:lang w:eastAsia="pt-BR"/>
        </w:rPr>
        <w:t>,</w:t>
      </w:r>
      <w:r w:rsidRPr="00C66017">
        <w:rPr>
          <w:rFonts w:ascii="Arial" w:eastAsia="Times New Roman" w:hAnsi="Arial" w:cs="Arial"/>
          <w:sz w:val="24"/>
          <w:szCs w:val="24"/>
          <w:lang w:eastAsia="pt-BR"/>
        </w:rPr>
        <w:t xml:space="preserve"> professores</w:t>
      </w:r>
      <w:r>
        <w:rPr>
          <w:rFonts w:ascii="Arial" w:eastAsia="Times New Roman" w:hAnsi="Arial" w:cs="Arial"/>
          <w:sz w:val="24"/>
          <w:szCs w:val="24"/>
          <w:lang w:eastAsia="pt-BR"/>
        </w:rPr>
        <w:t>,</w:t>
      </w:r>
      <w:r w:rsidRPr="00C66017">
        <w:rPr>
          <w:rFonts w:ascii="Arial" w:eastAsia="Times New Roman" w:hAnsi="Arial" w:cs="Arial"/>
          <w:sz w:val="24"/>
          <w:szCs w:val="24"/>
          <w:lang w:eastAsia="pt-BR"/>
        </w:rPr>
        <w:t xml:space="preserve"> acreditamos que essa experiência contribuirá na formação artística e pessoal dos alunos, pois proporcionará um olhar</w:t>
      </w:r>
      <w:r>
        <w:rPr>
          <w:rFonts w:ascii="Arial" w:eastAsia="Times New Roman" w:hAnsi="Arial" w:cs="Arial"/>
          <w:sz w:val="24"/>
          <w:szCs w:val="24"/>
          <w:lang w:eastAsia="pt-BR"/>
        </w:rPr>
        <w:t xml:space="preserve"> amplificado e enriquecido</w:t>
      </w:r>
      <w:r w:rsidRPr="00C66017">
        <w:rPr>
          <w:rFonts w:ascii="Arial" w:eastAsia="Times New Roman" w:hAnsi="Arial" w:cs="Arial"/>
          <w:sz w:val="24"/>
          <w:szCs w:val="24"/>
          <w:lang w:eastAsia="pt-BR"/>
        </w:rPr>
        <w:t xml:space="preserve"> sobre o mesmo objeto de estudo, nesse caso</w:t>
      </w:r>
      <w:r>
        <w:rPr>
          <w:rFonts w:ascii="Arial" w:eastAsia="Times New Roman" w:hAnsi="Arial" w:cs="Arial"/>
          <w:sz w:val="24"/>
          <w:szCs w:val="24"/>
          <w:lang w:eastAsia="pt-BR"/>
        </w:rPr>
        <w:t>,</w:t>
      </w:r>
      <w:r w:rsidRPr="00C66017">
        <w:rPr>
          <w:rFonts w:ascii="Arial" w:eastAsia="Times New Roman" w:hAnsi="Arial" w:cs="Arial"/>
          <w:sz w:val="24"/>
          <w:szCs w:val="24"/>
          <w:lang w:eastAsia="pt-BR"/>
        </w:rPr>
        <w:t xml:space="preserve"> o corpo. </w:t>
      </w:r>
    </w:p>
    <w:p w:rsidR="00C66017" w:rsidRPr="00C66017" w:rsidRDefault="00C66017" w:rsidP="00284F4F">
      <w:pPr>
        <w:spacing w:after="0" w:line="360" w:lineRule="auto"/>
        <w:ind w:firstLine="708"/>
        <w:jc w:val="both"/>
        <w:rPr>
          <w:rFonts w:ascii="Times New Roman" w:eastAsia="Times New Roman" w:hAnsi="Times New Roman"/>
          <w:sz w:val="24"/>
          <w:szCs w:val="24"/>
          <w:lang w:eastAsia="pt-BR"/>
        </w:rPr>
      </w:pPr>
      <w:r w:rsidRPr="00C66017">
        <w:rPr>
          <w:rFonts w:ascii="Arial" w:eastAsia="Times New Roman" w:hAnsi="Arial" w:cs="Arial"/>
          <w:sz w:val="24"/>
          <w:szCs w:val="24"/>
          <w:lang w:eastAsia="pt-BR"/>
        </w:rPr>
        <w:lastRenderedPageBreak/>
        <w:t xml:space="preserve">O ensino de artes da FUNDARTE caracteriza-se por proporcionar </w:t>
      </w:r>
      <w:r>
        <w:rPr>
          <w:rFonts w:ascii="Arial" w:eastAsia="Times New Roman" w:hAnsi="Arial" w:cs="Arial"/>
          <w:sz w:val="24"/>
          <w:szCs w:val="24"/>
          <w:lang w:eastAsia="pt-BR"/>
        </w:rPr>
        <w:t xml:space="preserve">uma </w:t>
      </w:r>
      <w:r w:rsidRPr="00C66017">
        <w:rPr>
          <w:rFonts w:ascii="Arial" w:eastAsia="Times New Roman" w:hAnsi="Arial" w:cs="Arial"/>
          <w:sz w:val="24"/>
          <w:szCs w:val="24"/>
          <w:lang w:eastAsia="pt-BR"/>
        </w:rPr>
        <w:t xml:space="preserve">formação multidisciplinar dos alunos, </w:t>
      </w:r>
      <w:r>
        <w:rPr>
          <w:rFonts w:ascii="Arial" w:eastAsia="Times New Roman" w:hAnsi="Arial" w:cs="Arial"/>
          <w:sz w:val="24"/>
          <w:szCs w:val="24"/>
          <w:lang w:eastAsia="pt-BR"/>
        </w:rPr>
        <w:t>já</w:t>
      </w:r>
      <w:r w:rsidRPr="00C66017">
        <w:rPr>
          <w:rFonts w:ascii="Arial" w:eastAsia="Times New Roman" w:hAnsi="Arial" w:cs="Arial"/>
          <w:sz w:val="24"/>
          <w:szCs w:val="24"/>
          <w:lang w:eastAsia="pt-BR"/>
        </w:rPr>
        <w:t xml:space="preserve"> que a arte tem</w:t>
      </w:r>
      <w:r>
        <w:rPr>
          <w:rFonts w:ascii="Arial" w:eastAsia="Times New Roman" w:hAnsi="Arial" w:cs="Arial"/>
          <w:sz w:val="24"/>
          <w:szCs w:val="24"/>
          <w:lang w:eastAsia="pt-BR"/>
        </w:rPr>
        <w:t xml:space="preserve"> suas especificidades conforme cada</w:t>
      </w:r>
      <w:r w:rsidRPr="00C66017">
        <w:rPr>
          <w:rFonts w:ascii="Arial" w:eastAsia="Times New Roman" w:hAnsi="Arial" w:cs="Arial"/>
          <w:sz w:val="24"/>
          <w:szCs w:val="24"/>
          <w:lang w:eastAsia="pt-BR"/>
        </w:rPr>
        <w:t xml:space="preserve"> área, mas que conversam entre si. </w:t>
      </w:r>
      <w:r w:rsidR="002D0A64">
        <w:rPr>
          <w:rFonts w:ascii="Arial" w:eastAsia="Times New Roman" w:hAnsi="Arial" w:cs="Arial"/>
          <w:sz w:val="24"/>
          <w:szCs w:val="24"/>
          <w:lang w:eastAsia="pt-BR"/>
        </w:rPr>
        <w:t>Ao</w:t>
      </w:r>
      <w:r w:rsidRPr="00C66017">
        <w:rPr>
          <w:rFonts w:ascii="Arial" w:eastAsia="Times New Roman" w:hAnsi="Arial" w:cs="Arial"/>
          <w:sz w:val="24"/>
          <w:szCs w:val="24"/>
          <w:lang w:eastAsia="pt-BR"/>
        </w:rPr>
        <w:t xml:space="preserve"> </w:t>
      </w:r>
      <w:r>
        <w:rPr>
          <w:rFonts w:ascii="Arial" w:eastAsia="Times New Roman" w:hAnsi="Arial" w:cs="Arial"/>
          <w:sz w:val="24"/>
          <w:szCs w:val="24"/>
          <w:lang w:eastAsia="pt-BR"/>
        </w:rPr>
        <w:t>realizar um</w:t>
      </w:r>
      <w:r w:rsidRPr="00C66017">
        <w:rPr>
          <w:rFonts w:ascii="Arial" w:eastAsia="Times New Roman" w:hAnsi="Arial" w:cs="Arial"/>
          <w:sz w:val="24"/>
          <w:szCs w:val="24"/>
          <w:lang w:eastAsia="pt-BR"/>
        </w:rPr>
        <w:t xml:space="preserve"> </w:t>
      </w:r>
      <w:r>
        <w:rPr>
          <w:rFonts w:ascii="Arial" w:eastAsia="Times New Roman" w:hAnsi="Arial" w:cs="Arial"/>
          <w:sz w:val="24"/>
          <w:szCs w:val="24"/>
          <w:lang w:eastAsia="pt-BR"/>
        </w:rPr>
        <w:t>projeto</w:t>
      </w:r>
      <w:r w:rsidRPr="00C66017">
        <w:rPr>
          <w:rFonts w:ascii="Arial" w:eastAsia="Times New Roman" w:hAnsi="Arial" w:cs="Arial"/>
          <w:sz w:val="24"/>
          <w:szCs w:val="24"/>
          <w:lang w:eastAsia="pt-BR"/>
        </w:rPr>
        <w:t xml:space="preserve"> </w:t>
      </w:r>
      <w:r>
        <w:rPr>
          <w:rFonts w:ascii="Arial" w:eastAsia="Times New Roman" w:hAnsi="Arial" w:cs="Arial"/>
          <w:sz w:val="24"/>
          <w:szCs w:val="24"/>
          <w:lang w:eastAsia="pt-BR"/>
        </w:rPr>
        <w:t>que possibilite</w:t>
      </w:r>
      <w:r w:rsidRPr="00C66017">
        <w:rPr>
          <w:rFonts w:ascii="Arial" w:eastAsia="Times New Roman" w:hAnsi="Arial" w:cs="Arial"/>
          <w:sz w:val="24"/>
          <w:szCs w:val="24"/>
          <w:lang w:eastAsia="pt-BR"/>
        </w:rPr>
        <w:t xml:space="preserve"> </w:t>
      </w:r>
      <w:r>
        <w:rPr>
          <w:rFonts w:ascii="Arial" w:eastAsia="Times New Roman" w:hAnsi="Arial" w:cs="Arial"/>
          <w:sz w:val="24"/>
          <w:szCs w:val="24"/>
          <w:lang w:eastAsia="pt-BR"/>
        </w:rPr>
        <w:t>a</w:t>
      </w:r>
      <w:r w:rsidRPr="00C66017">
        <w:rPr>
          <w:rFonts w:ascii="Arial" w:eastAsia="Times New Roman" w:hAnsi="Arial" w:cs="Arial"/>
          <w:sz w:val="24"/>
          <w:szCs w:val="24"/>
          <w:lang w:eastAsia="pt-BR"/>
        </w:rPr>
        <w:t xml:space="preserve">o aluno transitar nas diferentes áreas das artes, </w:t>
      </w:r>
      <w:r w:rsidR="002D0A64">
        <w:rPr>
          <w:rFonts w:ascii="Arial" w:eastAsia="Times New Roman" w:hAnsi="Arial" w:cs="Arial"/>
          <w:sz w:val="24"/>
          <w:szCs w:val="24"/>
          <w:lang w:eastAsia="pt-BR"/>
        </w:rPr>
        <w:t>esperamos contribuir</w:t>
      </w:r>
      <w:r w:rsidRPr="00C66017">
        <w:rPr>
          <w:rFonts w:ascii="Arial" w:eastAsia="Times New Roman" w:hAnsi="Arial" w:cs="Arial"/>
          <w:sz w:val="24"/>
          <w:szCs w:val="24"/>
          <w:lang w:eastAsia="pt-BR"/>
        </w:rPr>
        <w:t xml:space="preserve"> para que este desenvolva</w:t>
      </w:r>
      <w:r>
        <w:rPr>
          <w:rFonts w:ascii="Arial" w:eastAsia="Times New Roman" w:hAnsi="Arial" w:cs="Arial"/>
          <w:sz w:val="24"/>
          <w:szCs w:val="24"/>
          <w:lang w:eastAsia="pt-BR"/>
        </w:rPr>
        <w:t>, através da experiência vivida, uma visão ampla e respeitosa sobre as diferentes e singulares manifestações artísticas e culturais</w:t>
      </w:r>
      <w:r w:rsidR="002D0A64">
        <w:rPr>
          <w:rFonts w:ascii="Arial" w:eastAsia="Times New Roman" w:hAnsi="Arial" w:cs="Arial"/>
          <w:sz w:val="24"/>
          <w:szCs w:val="24"/>
          <w:lang w:eastAsia="pt-BR"/>
        </w:rPr>
        <w:t>.</w:t>
      </w:r>
    </w:p>
    <w:p w:rsidR="009F3075" w:rsidRDefault="009F3075" w:rsidP="00284F4F">
      <w:pPr>
        <w:spacing w:after="0" w:line="360" w:lineRule="auto"/>
        <w:jc w:val="both"/>
        <w:rPr>
          <w:rFonts w:ascii="Arial" w:hAnsi="Arial" w:cs="Arial"/>
          <w:b/>
          <w:sz w:val="24"/>
          <w:szCs w:val="24"/>
        </w:rPr>
      </w:pPr>
      <w:bookmarkStart w:id="0" w:name="_GoBack"/>
    </w:p>
    <w:p w:rsidR="00284F4F" w:rsidRDefault="00284F4F" w:rsidP="00284F4F">
      <w:pPr>
        <w:spacing w:after="0" w:line="360" w:lineRule="auto"/>
        <w:jc w:val="both"/>
        <w:rPr>
          <w:rFonts w:ascii="Arial" w:hAnsi="Arial" w:cs="Arial"/>
          <w:b/>
          <w:sz w:val="24"/>
          <w:szCs w:val="24"/>
        </w:rPr>
      </w:pPr>
    </w:p>
    <w:bookmarkEnd w:id="0"/>
    <w:p w:rsidR="00A65DA7" w:rsidRDefault="00284F4F" w:rsidP="00284F4F">
      <w:pPr>
        <w:spacing w:after="0" w:line="240" w:lineRule="auto"/>
        <w:jc w:val="both"/>
        <w:rPr>
          <w:rFonts w:ascii="Arial" w:hAnsi="Arial" w:cs="Arial"/>
          <w:b/>
          <w:sz w:val="24"/>
          <w:szCs w:val="24"/>
        </w:rPr>
      </w:pPr>
      <w:r>
        <w:rPr>
          <w:rFonts w:ascii="Arial" w:hAnsi="Arial" w:cs="Arial"/>
          <w:b/>
          <w:sz w:val="24"/>
          <w:szCs w:val="24"/>
        </w:rPr>
        <w:t>Referências</w:t>
      </w:r>
    </w:p>
    <w:p w:rsidR="00F0709C" w:rsidRDefault="00F0709C" w:rsidP="00284F4F">
      <w:pPr>
        <w:spacing w:after="0" w:line="240" w:lineRule="auto"/>
        <w:rPr>
          <w:rFonts w:ascii="Arial" w:hAnsi="Arial" w:cs="Arial"/>
          <w:sz w:val="24"/>
          <w:szCs w:val="24"/>
        </w:rPr>
      </w:pPr>
    </w:p>
    <w:p w:rsidR="00284F4F" w:rsidRPr="00F905EA" w:rsidRDefault="00284F4F" w:rsidP="00284F4F">
      <w:pPr>
        <w:spacing w:after="0" w:line="240" w:lineRule="auto"/>
        <w:rPr>
          <w:rFonts w:ascii="Arial" w:hAnsi="Arial" w:cs="Arial"/>
          <w:sz w:val="24"/>
          <w:szCs w:val="24"/>
        </w:rPr>
      </w:pPr>
    </w:p>
    <w:p w:rsidR="000606D7" w:rsidRDefault="000606D7" w:rsidP="00284F4F">
      <w:pPr>
        <w:pStyle w:val="SemEspaamento"/>
        <w:jc w:val="both"/>
        <w:rPr>
          <w:rFonts w:ascii="Arial" w:hAnsi="Arial" w:cs="Arial"/>
          <w:sz w:val="24"/>
          <w:szCs w:val="24"/>
        </w:rPr>
      </w:pPr>
      <w:r w:rsidRPr="009F3075">
        <w:rPr>
          <w:rFonts w:ascii="Arial" w:hAnsi="Arial" w:cs="Arial"/>
          <w:sz w:val="24"/>
          <w:szCs w:val="24"/>
        </w:rPr>
        <w:t xml:space="preserve">CATTANI, </w:t>
      </w:r>
      <w:proofErr w:type="spellStart"/>
      <w:r w:rsidRPr="009F3075">
        <w:rPr>
          <w:rFonts w:ascii="Arial" w:hAnsi="Arial" w:cs="Arial"/>
          <w:sz w:val="24"/>
          <w:szCs w:val="24"/>
        </w:rPr>
        <w:t>Icleia</w:t>
      </w:r>
      <w:proofErr w:type="spellEnd"/>
      <w:r w:rsidRPr="009F3075">
        <w:rPr>
          <w:rFonts w:ascii="Arial" w:hAnsi="Arial" w:cs="Arial"/>
          <w:sz w:val="24"/>
          <w:szCs w:val="24"/>
        </w:rPr>
        <w:t xml:space="preserve"> </w:t>
      </w:r>
      <w:proofErr w:type="spellStart"/>
      <w:r w:rsidRPr="009F3075">
        <w:rPr>
          <w:rFonts w:ascii="Arial" w:hAnsi="Arial" w:cs="Arial"/>
          <w:sz w:val="24"/>
          <w:szCs w:val="24"/>
        </w:rPr>
        <w:t>Borsa</w:t>
      </w:r>
      <w:proofErr w:type="spellEnd"/>
      <w:r w:rsidRPr="009F3075">
        <w:rPr>
          <w:rFonts w:ascii="Arial" w:hAnsi="Arial" w:cs="Arial"/>
          <w:sz w:val="24"/>
          <w:szCs w:val="24"/>
        </w:rPr>
        <w:t xml:space="preserve"> (et al). </w:t>
      </w:r>
      <w:r w:rsidRPr="009F3075">
        <w:rPr>
          <w:rFonts w:ascii="Arial" w:hAnsi="Arial" w:cs="Arial"/>
          <w:i/>
          <w:sz w:val="24"/>
          <w:szCs w:val="24"/>
        </w:rPr>
        <w:t>Espaços do corpo</w:t>
      </w:r>
      <w:r w:rsidRPr="009F3075">
        <w:rPr>
          <w:rFonts w:ascii="Arial" w:hAnsi="Arial" w:cs="Arial"/>
          <w:sz w:val="24"/>
          <w:szCs w:val="24"/>
        </w:rPr>
        <w:t>: aspectos das artes visuais no Rio Grande do Sul (1977-1985). Porto Alegre: Editora da UFRGS; Programa de Pós-Graduação em Artes, 1995.</w:t>
      </w:r>
    </w:p>
    <w:p w:rsidR="009F3075" w:rsidRPr="009F3075" w:rsidRDefault="009F3075" w:rsidP="00284F4F">
      <w:pPr>
        <w:pStyle w:val="SemEspaamento"/>
        <w:jc w:val="both"/>
        <w:rPr>
          <w:rFonts w:ascii="Arial" w:hAnsi="Arial" w:cs="Arial"/>
          <w:sz w:val="24"/>
          <w:szCs w:val="24"/>
          <w:lang w:val="pt" w:eastAsia="pt-BR"/>
        </w:rPr>
      </w:pPr>
    </w:p>
    <w:p w:rsidR="00E13A9E" w:rsidRDefault="00E13A9E" w:rsidP="00284F4F">
      <w:pPr>
        <w:pStyle w:val="SemEspaamento"/>
        <w:jc w:val="both"/>
        <w:rPr>
          <w:rFonts w:ascii="Arial" w:hAnsi="Arial" w:cs="Arial"/>
          <w:sz w:val="24"/>
          <w:szCs w:val="24"/>
        </w:rPr>
      </w:pPr>
      <w:r w:rsidRPr="00E13A9E">
        <w:rPr>
          <w:rFonts w:ascii="Arial" w:hAnsi="Arial" w:cs="Arial"/>
          <w:sz w:val="24"/>
          <w:szCs w:val="24"/>
        </w:rPr>
        <w:t xml:space="preserve">FERNANDES, </w:t>
      </w:r>
      <w:proofErr w:type="spellStart"/>
      <w:r w:rsidRPr="00E13A9E">
        <w:rPr>
          <w:rFonts w:ascii="Arial" w:hAnsi="Arial" w:cs="Arial"/>
          <w:sz w:val="24"/>
          <w:szCs w:val="24"/>
        </w:rPr>
        <w:t>Ciane</w:t>
      </w:r>
      <w:proofErr w:type="spellEnd"/>
      <w:r w:rsidRPr="00E13A9E">
        <w:rPr>
          <w:rFonts w:ascii="Arial" w:hAnsi="Arial" w:cs="Arial"/>
          <w:sz w:val="24"/>
          <w:szCs w:val="24"/>
        </w:rPr>
        <w:t xml:space="preserve">. </w:t>
      </w:r>
      <w:r w:rsidRPr="00E13A9E">
        <w:rPr>
          <w:rFonts w:ascii="Arial" w:hAnsi="Arial" w:cs="Arial"/>
          <w:i/>
          <w:sz w:val="24"/>
          <w:szCs w:val="24"/>
        </w:rPr>
        <w:t>O corpo em movimento:</w:t>
      </w:r>
      <w:r w:rsidRPr="00E13A9E">
        <w:rPr>
          <w:rFonts w:ascii="Arial" w:hAnsi="Arial" w:cs="Arial"/>
          <w:b/>
          <w:sz w:val="24"/>
          <w:szCs w:val="24"/>
        </w:rPr>
        <w:t xml:space="preserve"> </w:t>
      </w:r>
      <w:r w:rsidRPr="00E13A9E">
        <w:rPr>
          <w:rFonts w:ascii="Arial" w:hAnsi="Arial" w:cs="Arial"/>
          <w:sz w:val="24"/>
          <w:szCs w:val="24"/>
        </w:rPr>
        <w:t xml:space="preserve">o sistema </w:t>
      </w:r>
      <w:proofErr w:type="spellStart"/>
      <w:r w:rsidRPr="00E13A9E">
        <w:rPr>
          <w:rFonts w:ascii="Arial" w:hAnsi="Arial" w:cs="Arial"/>
          <w:sz w:val="24"/>
          <w:szCs w:val="24"/>
        </w:rPr>
        <w:t>Laban</w:t>
      </w:r>
      <w:proofErr w:type="spellEnd"/>
      <w:r w:rsidRPr="00E13A9E">
        <w:rPr>
          <w:rFonts w:ascii="Arial" w:hAnsi="Arial" w:cs="Arial"/>
          <w:sz w:val="24"/>
          <w:szCs w:val="24"/>
        </w:rPr>
        <w:t>/</w:t>
      </w:r>
      <w:proofErr w:type="spellStart"/>
      <w:r w:rsidRPr="00E13A9E">
        <w:rPr>
          <w:rFonts w:ascii="Arial" w:hAnsi="Arial" w:cs="Arial"/>
          <w:sz w:val="24"/>
          <w:szCs w:val="24"/>
        </w:rPr>
        <w:t>Bartenieff</w:t>
      </w:r>
      <w:proofErr w:type="spellEnd"/>
      <w:r w:rsidRPr="00E13A9E">
        <w:rPr>
          <w:rFonts w:ascii="Arial" w:hAnsi="Arial" w:cs="Arial"/>
          <w:sz w:val="24"/>
          <w:szCs w:val="24"/>
        </w:rPr>
        <w:t xml:space="preserve"> na formação e pesquisa em artes cênicas. São Paulo: </w:t>
      </w:r>
      <w:proofErr w:type="spellStart"/>
      <w:r w:rsidRPr="00E13A9E">
        <w:rPr>
          <w:rFonts w:ascii="Arial" w:hAnsi="Arial" w:cs="Arial"/>
          <w:sz w:val="24"/>
          <w:szCs w:val="24"/>
        </w:rPr>
        <w:t>Annablume</w:t>
      </w:r>
      <w:proofErr w:type="spellEnd"/>
      <w:r w:rsidRPr="00E13A9E">
        <w:rPr>
          <w:rFonts w:ascii="Arial" w:hAnsi="Arial" w:cs="Arial"/>
          <w:sz w:val="24"/>
          <w:szCs w:val="24"/>
        </w:rPr>
        <w:t>, 2002.</w:t>
      </w:r>
    </w:p>
    <w:p w:rsidR="00E13A9E" w:rsidRPr="00E13A9E" w:rsidRDefault="00E13A9E" w:rsidP="00284F4F">
      <w:pPr>
        <w:pStyle w:val="SemEspaamento"/>
        <w:jc w:val="both"/>
        <w:rPr>
          <w:rFonts w:ascii="Arial" w:hAnsi="Arial" w:cs="Arial"/>
          <w:sz w:val="24"/>
          <w:szCs w:val="24"/>
        </w:rPr>
      </w:pPr>
    </w:p>
    <w:p w:rsidR="001D70EF" w:rsidRPr="00E13A9E" w:rsidRDefault="001D70EF" w:rsidP="00284F4F">
      <w:pPr>
        <w:pStyle w:val="SemEspaamento"/>
        <w:jc w:val="both"/>
        <w:rPr>
          <w:rFonts w:ascii="Arial" w:hAnsi="Arial" w:cs="Arial"/>
          <w:sz w:val="24"/>
          <w:szCs w:val="24"/>
        </w:rPr>
      </w:pPr>
      <w:r w:rsidRPr="00E13A9E">
        <w:rPr>
          <w:rFonts w:ascii="Arial" w:hAnsi="Arial" w:cs="Arial"/>
          <w:sz w:val="24"/>
          <w:szCs w:val="24"/>
        </w:rPr>
        <w:t xml:space="preserve">JAPIASSU, Hilton.  </w:t>
      </w:r>
      <w:r w:rsidRPr="00E13A9E">
        <w:rPr>
          <w:rFonts w:ascii="Arial" w:hAnsi="Arial" w:cs="Arial"/>
          <w:i/>
          <w:sz w:val="24"/>
          <w:szCs w:val="24"/>
        </w:rPr>
        <w:t>Interdisciplinaridade e patologia do saber</w:t>
      </w:r>
      <w:r w:rsidRPr="00E13A9E">
        <w:rPr>
          <w:rFonts w:ascii="Arial" w:hAnsi="Arial" w:cs="Arial"/>
          <w:sz w:val="24"/>
          <w:szCs w:val="24"/>
        </w:rPr>
        <w:t>. Rio de Janeiro: Imago, 1976.</w:t>
      </w:r>
    </w:p>
    <w:p w:rsidR="009F3075" w:rsidRPr="009F3075" w:rsidRDefault="009F3075" w:rsidP="00284F4F">
      <w:pPr>
        <w:pStyle w:val="SemEspaamento"/>
        <w:jc w:val="both"/>
        <w:rPr>
          <w:rFonts w:ascii="Arial" w:hAnsi="Arial" w:cs="Arial"/>
          <w:sz w:val="24"/>
          <w:szCs w:val="24"/>
        </w:rPr>
      </w:pPr>
    </w:p>
    <w:p w:rsidR="000606D7" w:rsidRDefault="000606D7" w:rsidP="00284F4F">
      <w:pPr>
        <w:pStyle w:val="SemEspaamento"/>
        <w:jc w:val="both"/>
        <w:rPr>
          <w:rFonts w:ascii="Arial" w:hAnsi="Arial" w:cs="Arial"/>
          <w:kern w:val="24"/>
          <w:sz w:val="24"/>
          <w:szCs w:val="24"/>
          <w:lang w:eastAsia="pt-BR"/>
        </w:rPr>
      </w:pPr>
      <w:r w:rsidRPr="009F3075">
        <w:rPr>
          <w:rFonts w:ascii="Arial" w:hAnsi="Arial" w:cs="Arial"/>
          <w:kern w:val="24"/>
          <w:sz w:val="24"/>
          <w:szCs w:val="24"/>
          <w:lang w:eastAsia="pt-BR"/>
        </w:rPr>
        <w:t xml:space="preserve">MARQUES, Isabel. </w:t>
      </w:r>
      <w:r w:rsidRPr="009F3075">
        <w:rPr>
          <w:rFonts w:ascii="Arial" w:hAnsi="Arial" w:cs="Arial"/>
          <w:i/>
          <w:kern w:val="24"/>
          <w:sz w:val="24"/>
          <w:szCs w:val="24"/>
          <w:lang w:eastAsia="pt-BR"/>
        </w:rPr>
        <w:t>Dança na Escola:</w:t>
      </w:r>
      <w:r w:rsidRPr="009F3075">
        <w:rPr>
          <w:rFonts w:ascii="Arial" w:hAnsi="Arial" w:cs="Arial"/>
          <w:kern w:val="24"/>
          <w:sz w:val="24"/>
          <w:szCs w:val="24"/>
          <w:lang w:eastAsia="pt-BR"/>
        </w:rPr>
        <w:t xml:space="preserve"> arte e ensino. São Paulo: Unicamp, 2012.</w:t>
      </w:r>
    </w:p>
    <w:p w:rsidR="009F3075" w:rsidRDefault="009F3075" w:rsidP="00284F4F">
      <w:pPr>
        <w:pStyle w:val="SemEspaamento"/>
        <w:jc w:val="both"/>
        <w:rPr>
          <w:rFonts w:ascii="Arial" w:hAnsi="Arial" w:cs="Arial"/>
          <w:kern w:val="24"/>
          <w:sz w:val="24"/>
          <w:szCs w:val="24"/>
          <w:lang w:eastAsia="pt-BR"/>
        </w:rPr>
      </w:pPr>
    </w:p>
    <w:p w:rsidR="009F3075" w:rsidRDefault="009F3075" w:rsidP="00284F4F">
      <w:pPr>
        <w:pStyle w:val="SemEspaamento"/>
        <w:jc w:val="both"/>
        <w:rPr>
          <w:rFonts w:ascii="Arial" w:hAnsi="Arial" w:cs="Arial"/>
          <w:sz w:val="24"/>
          <w:szCs w:val="24"/>
          <w:lang w:val="pt" w:eastAsia="pt-BR"/>
        </w:rPr>
      </w:pPr>
      <w:r w:rsidRPr="009F3075">
        <w:rPr>
          <w:rFonts w:ascii="Arial" w:hAnsi="Arial" w:cs="Arial"/>
          <w:sz w:val="24"/>
          <w:szCs w:val="24"/>
          <w:lang w:val="pt" w:eastAsia="pt-BR"/>
        </w:rPr>
        <w:t xml:space="preserve">REVERBEL, Olga. </w:t>
      </w:r>
      <w:r w:rsidRPr="009F3075">
        <w:rPr>
          <w:rFonts w:ascii="Arial" w:hAnsi="Arial" w:cs="Arial"/>
          <w:i/>
          <w:iCs/>
          <w:sz w:val="24"/>
          <w:szCs w:val="24"/>
          <w:lang w:val="pt" w:eastAsia="pt-BR"/>
        </w:rPr>
        <w:t xml:space="preserve">Jogos Teatrais na Escola. </w:t>
      </w:r>
      <w:r w:rsidRPr="009F3075">
        <w:rPr>
          <w:rFonts w:ascii="Arial" w:hAnsi="Arial" w:cs="Arial"/>
          <w:sz w:val="24"/>
          <w:szCs w:val="24"/>
          <w:lang w:val="pt" w:eastAsia="pt-BR"/>
        </w:rPr>
        <w:t>Ed. Scipione: São Paulo, 2006.</w:t>
      </w:r>
    </w:p>
    <w:p w:rsidR="009F3075" w:rsidRDefault="009F3075" w:rsidP="00284F4F">
      <w:pPr>
        <w:pStyle w:val="SemEspaamento"/>
        <w:jc w:val="both"/>
        <w:rPr>
          <w:rFonts w:ascii="Arial" w:hAnsi="Arial" w:cs="Arial"/>
          <w:sz w:val="24"/>
          <w:szCs w:val="24"/>
          <w:lang w:val="pt" w:eastAsia="pt-BR"/>
        </w:rPr>
      </w:pPr>
    </w:p>
    <w:p w:rsidR="009F3075" w:rsidRPr="009F3075" w:rsidRDefault="009F3075" w:rsidP="00284F4F">
      <w:pPr>
        <w:pStyle w:val="SemEspaamento"/>
        <w:jc w:val="both"/>
        <w:rPr>
          <w:rFonts w:ascii="Arial" w:hAnsi="Arial" w:cs="Arial"/>
          <w:sz w:val="24"/>
          <w:szCs w:val="24"/>
          <w:lang w:val="pt" w:eastAsia="pt-BR"/>
        </w:rPr>
      </w:pPr>
      <w:r w:rsidRPr="009F3075">
        <w:rPr>
          <w:rFonts w:ascii="Arial" w:hAnsi="Arial" w:cs="Arial"/>
          <w:sz w:val="24"/>
          <w:szCs w:val="24"/>
          <w:lang w:val="pt" w:eastAsia="pt-BR"/>
        </w:rPr>
        <w:t xml:space="preserve">SPOLIN, Viola. </w:t>
      </w:r>
      <w:r w:rsidRPr="009F3075">
        <w:rPr>
          <w:rFonts w:ascii="Arial" w:hAnsi="Arial" w:cs="Arial"/>
          <w:i/>
          <w:iCs/>
          <w:sz w:val="24"/>
          <w:szCs w:val="24"/>
          <w:lang w:val="pt" w:eastAsia="pt-BR"/>
        </w:rPr>
        <w:t>Improvisação para o teatro</w:t>
      </w:r>
      <w:r w:rsidRPr="00284F4F">
        <w:rPr>
          <w:rFonts w:ascii="Arial" w:hAnsi="Arial" w:cs="Arial"/>
          <w:i/>
          <w:sz w:val="24"/>
          <w:szCs w:val="24"/>
          <w:lang w:val="pt" w:eastAsia="pt-BR"/>
        </w:rPr>
        <w:t xml:space="preserve">: </w:t>
      </w:r>
      <w:r w:rsidRPr="00284F4F">
        <w:rPr>
          <w:rFonts w:ascii="Arial" w:hAnsi="Arial" w:cs="Arial"/>
          <w:i/>
          <w:iCs/>
          <w:sz w:val="24"/>
          <w:szCs w:val="24"/>
          <w:lang w:val="pt" w:eastAsia="pt-BR"/>
        </w:rPr>
        <w:t xml:space="preserve">o fichário de Viola </w:t>
      </w:r>
      <w:proofErr w:type="spellStart"/>
      <w:r w:rsidRPr="00284F4F">
        <w:rPr>
          <w:rFonts w:ascii="Arial" w:hAnsi="Arial" w:cs="Arial"/>
          <w:i/>
          <w:iCs/>
          <w:sz w:val="24"/>
          <w:szCs w:val="24"/>
          <w:lang w:val="pt" w:eastAsia="pt-BR"/>
        </w:rPr>
        <w:t>Spolin</w:t>
      </w:r>
      <w:proofErr w:type="spellEnd"/>
      <w:r w:rsidRPr="00284F4F">
        <w:rPr>
          <w:rFonts w:ascii="Arial" w:hAnsi="Arial" w:cs="Arial"/>
          <w:i/>
          <w:iCs/>
          <w:sz w:val="24"/>
          <w:szCs w:val="24"/>
          <w:lang w:val="pt" w:eastAsia="pt-BR"/>
        </w:rPr>
        <w:t>.</w:t>
      </w:r>
      <w:r w:rsidRPr="009F3075">
        <w:rPr>
          <w:rFonts w:ascii="Arial" w:hAnsi="Arial" w:cs="Arial"/>
          <w:i/>
          <w:iCs/>
          <w:sz w:val="24"/>
          <w:szCs w:val="24"/>
          <w:lang w:val="pt" w:eastAsia="pt-BR"/>
        </w:rPr>
        <w:t xml:space="preserve"> </w:t>
      </w:r>
      <w:r w:rsidRPr="009F3075">
        <w:rPr>
          <w:rFonts w:ascii="Arial" w:hAnsi="Arial" w:cs="Arial"/>
          <w:sz w:val="24"/>
          <w:szCs w:val="24"/>
          <w:lang w:val="pt" w:eastAsia="pt-BR"/>
        </w:rPr>
        <w:t xml:space="preserve">Trad. Ingrid </w:t>
      </w:r>
      <w:proofErr w:type="spellStart"/>
      <w:r w:rsidRPr="009F3075">
        <w:rPr>
          <w:rFonts w:ascii="Arial" w:hAnsi="Arial" w:cs="Arial"/>
          <w:sz w:val="24"/>
          <w:szCs w:val="24"/>
          <w:lang w:val="pt" w:eastAsia="pt-BR"/>
        </w:rPr>
        <w:t>Koudela</w:t>
      </w:r>
      <w:proofErr w:type="spellEnd"/>
      <w:r w:rsidRPr="009F3075">
        <w:rPr>
          <w:rFonts w:ascii="Arial" w:hAnsi="Arial" w:cs="Arial"/>
          <w:sz w:val="24"/>
          <w:szCs w:val="24"/>
          <w:lang w:val="pt" w:eastAsia="pt-BR"/>
        </w:rPr>
        <w:t xml:space="preserve"> e Eduardo José de Almeida Amos. Campinas: Ed. Perspectiva, 1987.</w:t>
      </w:r>
    </w:p>
    <w:p w:rsidR="009F3075" w:rsidRDefault="009F3075" w:rsidP="00284F4F">
      <w:pPr>
        <w:pStyle w:val="SemEspaamento"/>
        <w:jc w:val="both"/>
        <w:rPr>
          <w:rFonts w:ascii="Arial" w:hAnsi="Arial" w:cs="Arial"/>
          <w:sz w:val="24"/>
          <w:szCs w:val="24"/>
          <w:lang w:val="pt" w:eastAsia="pt-BR"/>
        </w:rPr>
      </w:pPr>
    </w:p>
    <w:p w:rsidR="009F3075" w:rsidRPr="009F3075" w:rsidRDefault="009F3075" w:rsidP="00284F4F">
      <w:pPr>
        <w:pStyle w:val="SemEspaamento"/>
        <w:jc w:val="both"/>
        <w:rPr>
          <w:rFonts w:ascii="Arial" w:eastAsia="Times New Roman" w:hAnsi="Arial" w:cs="Arial"/>
          <w:sz w:val="24"/>
          <w:szCs w:val="24"/>
          <w:lang w:eastAsia="pt-BR"/>
        </w:rPr>
      </w:pPr>
    </w:p>
    <w:p w:rsidR="00A65DA7" w:rsidRPr="000606D7" w:rsidRDefault="00A65DA7" w:rsidP="00284F4F">
      <w:pPr>
        <w:spacing w:after="0" w:line="360" w:lineRule="auto"/>
        <w:jc w:val="both"/>
        <w:rPr>
          <w:rFonts w:ascii="Arial" w:hAnsi="Arial" w:cs="Arial"/>
          <w:b/>
          <w:sz w:val="24"/>
          <w:szCs w:val="24"/>
        </w:rPr>
      </w:pPr>
    </w:p>
    <w:p w:rsidR="00A65DA7" w:rsidRDefault="00A65DA7" w:rsidP="00284F4F">
      <w:pPr>
        <w:spacing w:after="0" w:line="360" w:lineRule="auto"/>
        <w:ind w:firstLine="709"/>
        <w:jc w:val="both"/>
        <w:rPr>
          <w:rFonts w:ascii="Arial" w:hAnsi="Arial" w:cs="Arial"/>
          <w:b/>
          <w:sz w:val="24"/>
          <w:szCs w:val="24"/>
        </w:rPr>
      </w:pPr>
    </w:p>
    <w:p w:rsidR="00412045" w:rsidRDefault="00412045" w:rsidP="00284F4F">
      <w:pPr>
        <w:spacing w:after="0" w:line="360" w:lineRule="auto"/>
        <w:ind w:firstLine="709"/>
        <w:jc w:val="both"/>
        <w:rPr>
          <w:rFonts w:ascii="Arial" w:hAnsi="Arial" w:cs="Arial"/>
          <w:b/>
          <w:sz w:val="24"/>
          <w:szCs w:val="24"/>
        </w:rPr>
      </w:pPr>
    </w:p>
    <w:p w:rsidR="00412045" w:rsidRDefault="00412045" w:rsidP="00284F4F">
      <w:pPr>
        <w:spacing w:after="0" w:line="360" w:lineRule="auto"/>
        <w:ind w:firstLine="709"/>
        <w:jc w:val="both"/>
        <w:rPr>
          <w:rFonts w:ascii="Arial" w:hAnsi="Arial" w:cs="Arial"/>
          <w:b/>
          <w:sz w:val="24"/>
          <w:szCs w:val="24"/>
        </w:rPr>
      </w:pPr>
    </w:p>
    <w:sectPr w:rsidR="00412045" w:rsidSect="00284F4F">
      <w:headerReference w:type="default" r:id="rId10"/>
      <w:pgSz w:w="11906" w:h="16838"/>
      <w:pgMar w:top="2552"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65A8" w:rsidRDefault="00AB65A8" w:rsidP="00F0709C">
      <w:pPr>
        <w:spacing w:after="0" w:line="240" w:lineRule="auto"/>
      </w:pPr>
      <w:r>
        <w:separator/>
      </w:r>
    </w:p>
  </w:endnote>
  <w:endnote w:type="continuationSeparator" w:id="0">
    <w:p w:rsidR="00AB65A8" w:rsidRDefault="00AB65A8" w:rsidP="00F070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EngraversGothic BT">
    <w:panose1 w:val="020B0507020203020204"/>
    <w:charset w:val="00"/>
    <w:family w:val="swiss"/>
    <w:pitch w:val="variable"/>
    <w:sig w:usb0="800000AF" w:usb1="1000204A" w:usb2="00000000" w:usb3="00000000" w:csb0="00000011" w:csb1="00000000"/>
  </w:font>
  <w:font w:name="Lucida Sans Unicode">
    <w:panose1 w:val="020B0602030504020204"/>
    <w:charset w:val="00"/>
    <w:family w:val="swiss"/>
    <w:pitch w:val="variable"/>
    <w:sig w:usb0="80000AFF" w:usb1="0000396B" w:usb2="00000000" w:usb3="00000000" w:csb0="000000BF" w:csb1="00000000"/>
  </w:font>
  <w:font w:name="Levenim MT">
    <w:panose1 w:val="02010502060101010101"/>
    <w:charset w:val="B1"/>
    <w:family w:val="auto"/>
    <w:pitch w:val="variable"/>
    <w:sig w:usb0="00000801" w:usb1="00000000" w:usb2="00000000" w:usb3="00000000" w:csb0="0000002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65A8" w:rsidRDefault="00AB65A8" w:rsidP="00F0709C">
      <w:pPr>
        <w:spacing w:after="0" w:line="240" w:lineRule="auto"/>
      </w:pPr>
      <w:r>
        <w:separator/>
      </w:r>
    </w:p>
  </w:footnote>
  <w:footnote w:type="continuationSeparator" w:id="0">
    <w:p w:rsidR="00AB65A8" w:rsidRDefault="00AB65A8" w:rsidP="00F0709C">
      <w:pPr>
        <w:spacing w:after="0" w:line="240" w:lineRule="auto"/>
      </w:pPr>
      <w:r>
        <w:continuationSeparator/>
      </w:r>
    </w:p>
  </w:footnote>
  <w:footnote w:id="1">
    <w:p w:rsidR="00284F4F" w:rsidRPr="00284F4F" w:rsidRDefault="00284F4F" w:rsidP="00284F4F">
      <w:pPr>
        <w:pStyle w:val="SemEspaamento"/>
        <w:jc w:val="both"/>
        <w:rPr>
          <w:rFonts w:ascii="Arial" w:hAnsi="Arial" w:cs="Arial"/>
          <w:sz w:val="20"/>
          <w:szCs w:val="20"/>
        </w:rPr>
      </w:pPr>
      <w:r w:rsidRPr="00284F4F">
        <w:rPr>
          <w:rStyle w:val="Refdenotaderodap"/>
          <w:rFonts w:ascii="Arial" w:hAnsi="Arial" w:cs="Arial"/>
          <w:sz w:val="20"/>
          <w:szCs w:val="20"/>
        </w:rPr>
        <w:footnoteRef/>
      </w:r>
      <w:r w:rsidRPr="00284F4F">
        <w:rPr>
          <w:rFonts w:ascii="Arial" w:hAnsi="Arial" w:cs="Arial"/>
          <w:sz w:val="20"/>
          <w:szCs w:val="20"/>
        </w:rPr>
        <w:t xml:space="preserve"> </w:t>
      </w:r>
      <w:proofErr w:type="spellStart"/>
      <w:r w:rsidRPr="00284F4F">
        <w:rPr>
          <w:rFonts w:ascii="Arial" w:hAnsi="Arial" w:cs="Arial"/>
          <w:sz w:val="20"/>
          <w:szCs w:val="20"/>
          <w:lang w:val="en-US"/>
        </w:rPr>
        <w:t>Professora</w:t>
      </w:r>
      <w:proofErr w:type="spellEnd"/>
      <w:r w:rsidRPr="00284F4F">
        <w:rPr>
          <w:rFonts w:ascii="Arial" w:hAnsi="Arial" w:cs="Arial"/>
          <w:sz w:val="20"/>
          <w:szCs w:val="20"/>
          <w:lang w:val="en-US"/>
        </w:rPr>
        <w:t xml:space="preserve"> de </w:t>
      </w:r>
      <w:proofErr w:type="spellStart"/>
      <w:r w:rsidRPr="00284F4F">
        <w:rPr>
          <w:rFonts w:ascii="Arial" w:hAnsi="Arial" w:cs="Arial"/>
          <w:sz w:val="20"/>
          <w:szCs w:val="20"/>
          <w:lang w:val="en-US"/>
        </w:rPr>
        <w:t>Teatro</w:t>
      </w:r>
      <w:proofErr w:type="spellEnd"/>
      <w:r w:rsidRPr="00284F4F">
        <w:rPr>
          <w:rFonts w:ascii="Arial" w:hAnsi="Arial" w:cs="Arial"/>
          <w:sz w:val="20"/>
          <w:szCs w:val="20"/>
          <w:lang w:val="en-US"/>
        </w:rPr>
        <w:t xml:space="preserve"> da FUNDARTE</w:t>
      </w:r>
      <w:r>
        <w:rPr>
          <w:rFonts w:ascii="Arial" w:hAnsi="Arial" w:cs="Arial"/>
          <w:sz w:val="20"/>
          <w:szCs w:val="20"/>
          <w:lang w:val="en-US"/>
        </w:rPr>
        <w:t>.</w:t>
      </w:r>
    </w:p>
  </w:footnote>
  <w:footnote w:id="2">
    <w:p w:rsidR="00284F4F" w:rsidRPr="00284F4F" w:rsidRDefault="00284F4F" w:rsidP="00284F4F">
      <w:pPr>
        <w:pStyle w:val="SemEspaamento"/>
        <w:jc w:val="both"/>
        <w:rPr>
          <w:rFonts w:ascii="Arial" w:hAnsi="Arial" w:cs="Arial"/>
          <w:sz w:val="20"/>
          <w:szCs w:val="20"/>
        </w:rPr>
      </w:pPr>
      <w:r w:rsidRPr="00284F4F">
        <w:rPr>
          <w:rStyle w:val="Refdenotaderodap"/>
          <w:rFonts w:ascii="Arial" w:hAnsi="Arial" w:cs="Arial"/>
          <w:sz w:val="20"/>
          <w:szCs w:val="20"/>
        </w:rPr>
        <w:footnoteRef/>
      </w:r>
      <w:r w:rsidRPr="00284F4F">
        <w:rPr>
          <w:rFonts w:ascii="Arial" w:hAnsi="Arial" w:cs="Arial"/>
          <w:sz w:val="20"/>
          <w:szCs w:val="20"/>
        </w:rPr>
        <w:t xml:space="preserve"> </w:t>
      </w:r>
      <w:r w:rsidRPr="00284F4F">
        <w:rPr>
          <w:rFonts w:ascii="Arial" w:hAnsi="Arial" w:cs="Arial"/>
          <w:sz w:val="20"/>
          <w:szCs w:val="20"/>
        </w:rPr>
        <w:t>Professora de Artes Visuais da FUNDARTE</w:t>
      </w:r>
      <w:r>
        <w:rPr>
          <w:rFonts w:ascii="Arial" w:hAnsi="Arial" w:cs="Arial"/>
          <w:sz w:val="20"/>
          <w:szCs w:val="20"/>
        </w:rPr>
        <w:t>.</w:t>
      </w:r>
    </w:p>
  </w:footnote>
  <w:footnote w:id="3">
    <w:p w:rsidR="00284F4F" w:rsidRPr="00284F4F" w:rsidRDefault="00284F4F" w:rsidP="00284F4F">
      <w:pPr>
        <w:pStyle w:val="SemEspaamento"/>
        <w:jc w:val="both"/>
        <w:rPr>
          <w:rFonts w:ascii="Arial" w:hAnsi="Arial" w:cs="Arial"/>
          <w:sz w:val="20"/>
          <w:szCs w:val="20"/>
        </w:rPr>
      </w:pPr>
      <w:r w:rsidRPr="00284F4F">
        <w:rPr>
          <w:rStyle w:val="Refdenotaderodap"/>
          <w:rFonts w:ascii="Arial" w:hAnsi="Arial" w:cs="Arial"/>
          <w:sz w:val="20"/>
          <w:szCs w:val="20"/>
        </w:rPr>
        <w:footnoteRef/>
      </w:r>
      <w:r w:rsidRPr="00284F4F">
        <w:rPr>
          <w:rFonts w:ascii="Arial" w:hAnsi="Arial" w:cs="Arial"/>
          <w:sz w:val="20"/>
          <w:szCs w:val="20"/>
        </w:rPr>
        <w:t xml:space="preserve"> </w:t>
      </w:r>
      <w:r w:rsidRPr="00284F4F">
        <w:rPr>
          <w:rFonts w:ascii="Arial" w:hAnsi="Arial" w:cs="Arial"/>
          <w:sz w:val="20"/>
          <w:szCs w:val="20"/>
        </w:rPr>
        <w:t>Professor de Dança da FUNDARTE</w:t>
      </w:r>
      <w:r>
        <w:rPr>
          <w:rFonts w:ascii="Arial" w:hAnsi="Arial" w:cs="Arial"/>
          <w:sz w:val="20"/>
          <w:szCs w:val="20"/>
        </w:rPr>
        <w:t>.</w:t>
      </w:r>
    </w:p>
  </w:footnote>
  <w:footnote w:id="4">
    <w:p w:rsidR="00284F4F" w:rsidRPr="00284F4F" w:rsidRDefault="00284F4F" w:rsidP="00284F4F">
      <w:pPr>
        <w:pStyle w:val="SemEspaamento"/>
        <w:jc w:val="both"/>
        <w:rPr>
          <w:rFonts w:ascii="Arial" w:hAnsi="Arial" w:cs="Arial"/>
          <w:sz w:val="20"/>
          <w:szCs w:val="20"/>
        </w:rPr>
      </w:pPr>
      <w:r w:rsidRPr="00284F4F">
        <w:rPr>
          <w:rStyle w:val="Refdenotaderodap"/>
          <w:rFonts w:ascii="Arial" w:hAnsi="Arial" w:cs="Arial"/>
          <w:sz w:val="20"/>
          <w:szCs w:val="20"/>
        </w:rPr>
        <w:footnoteRef/>
      </w:r>
      <w:r w:rsidRPr="00284F4F">
        <w:rPr>
          <w:rFonts w:ascii="Arial" w:hAnsi="Arial" w:cs="Arial"/>
          <w:sz w:val="20"/>
          <w:szCs w:val="20"/>
        </w:rPr>
        <w:t xml:space="preserve"> </w:t>
      </w:r>
      <w:r w:rsidRPr="00284F4F">
        <w:rPr>
          <w:rFonts w:ascii="Arial" w:hAnsi="Arial" w:cs="Arial"/>
          <w:sz w:val="20"/>
          <w:szCs w:val="20"/>
        </w:rPr>
        <w:t>Professor de Música da FUNDARTE</w:t>
      </w:r>
      <w:r>
        <w:rPr>
          <w:rFonts w:ascii="Arial" w:hAnsi="Arial" w:cs="Arial"/>
          <w:sz w:val="20"/>
          <w:szCs w:val="20"/>
        </w:rPr>
        <w:t>.</w:t>
      </w:r>
    </w:p>
    <w:p w:rsidR="00284F4F" w:rsidRPr="00284F4F" w:rsidRDefault="00284F4F">
      <w:pPr>
        <w:pStyle w:val="Textodenotaderodap"/>
        <w:rPr>
          <w:lang w:val="pt-BR"/>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1647" w:rsidRPr="00C7554B" w:rsidRDefault="00831647" w:rsidP="00831647">
    <w:pPr>
      <w:pStyle w:val="Cabealho"/>
      <w:tabs>
        <w:tab w:val="left" w:pos="499"/>
      </w:tabs>
      <w:jc w:val="center"/>
      <w:rPr>
        <w:rFonts w:ascii="EngraversGothic BT" w:hAnsi="EngraversGothic BT"/>
        <w:color w:val="C9AF7E"/>
        <w:sz w:val="32"/>
        <w:szCs w:val="32"/>
        <w14:shadow w14:blurRad="114300" w14:dist="0" w14:dir="0" w14:sx="0" w14:sy="0" w14:kx="0" w14:ky="0" w14:algn="none">
          <w14:srgbClr w14:val="000000"/>
        </w14:shadow>
        <w14:textOutline w14:w="11112" w14:cap="flat"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round/>
        </w14:textOutline>
      </w:rPr>
    </w:pPr>
    <w:r w:rsidRPr="00673E9C">
      <w:rPr>
        <w:rFonts w:ascii="EngraversGothic BT" w:hAnsi="EngraversGothic BT"/>
        <w:b/>
        <w:noProof/>
        <w:color w:val="C9AF7E"/>
        <w:sz w:val="32"/>
        <w:szCs w:val="32"/>
        <w14:shadow w14:blurRad="12700" w14:dist="38100" w14:dir="7200000" w14:sx="100000" w14:sy="100000" w14:kx="0" w14:ky="0" w14:algn="tl">
          <w14:schemeClr w14:val="bg1">
            <w14:lumMod w14:val="50000"/>
          </w14:schemeClr>
        </w14:shadow>
        <w14:textOutline w14:w="3175" w14:cap="flat" w14:cmpd="sng" w14:algn="ctr">
          <w14:solidFill>
            <w14:schemeClr w14:val="tx1">
              <w14:alpha w14:val="60000"/>
            </w14:schemeClr>
          </w14:solidFill>
          <w14:prstDash w14:val="solid"/>
          <w14:round/>
        </w14:textOutline>
      </w:rPr>
      <w:drawing>
        <wp:anchor distT="0" distB="0" distL="114300" distR="114300" simplePos="0" relativeHeight="251660288" behindDoc="1" locked="0" layoutInCell="1" allowOverlap="1" wp14:anchorId="449492E8" wp14:editId="12D49ADC">
          <wp:simplePos x="0" y="0"/>
          <wp:positionH relativeFrom="column">
            <wp:posOffset>13970</wp:posOffset>
          </wp:positionH>
          <wp:positionV relativeFrom="page">
            <wp:posOffset>454660</wp:posOffset>
          </wp:positionV>
          <wp:extent cx="5734685" cy="989965"/>
          <wp:effectExtent l="57150" t="57150" r="37465" b="210185"/>
          <wp:wrapNone/>
          <wp:docPr id="6" name="Imagem 6" descr="C:\Users\Luiz\Desktop\DSC_2521mex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z\Desktop\DSC_2521mexida.jpg"/>
                  <pic:cNvPicPr>
                    <a:picLocks noChangeAspect="1" noChangeArrowheads="1"/>
                  </pic:cNvPicPr>
                </pic:nvPicPr>
                <pic:blipFill>
                  <a:blip r:embed="rId1" cstate="print">
                    <a:extLst>
                      <a:ext uri="{BEBA8EAE-BF5A-486C-A8C5-ECC9F3942E4B}">
                        <a14:imgProps xmlns:a14="http://schemas.microsoft.com/office/drawing/2010/main">
                          <a14:imgLayer r:embed="rId2">
                            <a14:imgEffect>
                              <a14:artisticPaintBrush trans="60000" brushSize="5"/>
                            </a14:imgEffect>
                            <a14:imgEffect>
                              <a14:colorTemperature colorTemp="72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5734685" cy="989965"/>
                  </a:xfrm>
                  <a:prstGeom prst="ellipse">
                    <a:avLst/>
                  </a:prstGeom>
                  <a:ln>
                    <a:solidFill>
                      <a:srgbClr val="C9AF7E">
                        <a:alpha val="99000"/>
                      </a:srgbClr>
                    </a:solidFill>
                  </a:ln>
                  <a:effectLst>
                    <a:glow>
                      <a:schemeClr val="accent1"/>
                    </a:glow>
                    <a:reflection stA="26000" endPos="16000" dist="12700" dir="5400000" sy="-100000" algn="bl" rotWithShape="0"/>
                    <a:softEdge rad="12700"/>
                  </a:effectLst>
                  <a:scene3d>
                    <a:camera prst="orthographicFront"/>
                    <a:lightRig rig="threePt" dir="t"/>
                  </a:scene3d>
                  <a:sp3d extrusionH="76200" contourW="12700" prstMaterial="translucentPowder">
                    <a:bevelT w="95250" h="38100"/>
                    <a:extrusionClr>
                      <a:schemeClr val="tx1"/>
                    </a:extrusionClr>
                    <a:contourClr>
                      <a:srgbClr val="C9AF7E"/>
                    </a:contourClr>
                  </a:sp3d>
                </pic:spPr>
              </pic:pic>
            </a:graphicData>
          </a:graphic>
          <wp14:sizeRelH relativeFrom="margin">
            <wp14:pctWidth>0</wp14:pctWidth>
          </wp14:sizeRelH>
          <wp14:sizeRelV relativeFrom="margin">
            <wp14:pctHeight>0</wp14:pctHeight>
          </wp14:sizeRelV>
        </wp:anchor>
      </w:drawing>
    </w:r>
    <w:r w:rsidRPr="00673E9C">
      <w:rPr>
        <w:rFonts w:ascii="EngraversGothic BT" w:hAnsi="EngraversGothic BT"/>
        <w:b/>
        <w:color w:val="C9AF7E"/>
        <w:sz w:val="32"/>
        <w:szCs w:val="32"/>
        <w14:shadow w14:blurRad="12700" w14:dist="38100" w14:dir="7200000" w14:sx="100000" w14:sy="100000" w14:kx="0" w14:ky="0" w14:algn="tl">
          <w14:schemeClr w14:val="bg1">
            <w14:lumMod w14:val="50000"/>
          </w14:schemeClr>
        </w14:shadow>
        <w14:textOutline w14:w="3175" w14:cap="flat" w14:cmpd="sng" w14:algn="ctr">
          <w14:solidFill>
            <w14:schemeClr w14:val="tx1">
              <w14:alpha w14:val="60000"/>
            </w14:schemeClr>
          </w14:solidFill>
          <w14:prstDash w14:val="solid"/>
          <w14:round/>
        </w14:textOutline>
      </w:rPr>
      <w:t>Anais</w:t>
    </w:r>
  </w:p>
  <w:p w:rsidR="00831647" w:rsidRPr="00673E9C" w:rsidRDefault="00831647" w:rsidP="00831647">
    <w:pPr>
      <w:pStyle w:val="Cabealho"/>
      <w:tabs>
        <w:tab w:val="left" w:pos="499"/>
      </w:tabs>
      <w:jc w:val="center"/>
      <w:rPr>
        <w:rFonts w:ascii="EngraversGothic BT" w:hAnsi="EngraversGothic BT"/>
        <w:b/>
        <w:color w:val="C9AF7E"/>
        <w:sz w:val="32"/>
        <w:szCs w:val="32"/>
        <w14:shadow w14:blurRad="12700" w14:dist="63500" w14:dir="3000000" w14:sx="100000" w14:sy="100000" w14:kx="0" w14:ky="0" w14:algn="tl">
          <w14:schemeClr w14:val="bg1">
            <w14:lumMod w14:val="50000"/>
          </w14:schemeClr>
        </w14:shadow>
        <w14:textOutline w14:w="3175" w14:cap="flat" w14:cmpd="sng" w14:algn="ctr">
          <w14:solidFill>
            <w14:schemeClr w14:val="tx1">
              <w14:alpha w14:val="60000"/>
            </w14:schemeClr>
          </w14:solidFill>
          <w14:prstDash w14:val="solid"/>
          <w14:round/>
        </w14:textOutline>
      </w:rPr>
    </w:pPr>
    <w:r w:rsidRPr="00673E9C">
      <w:rPr>
        <w:rFonts w:ascii="EngraversGothic BT" w:hAnsi="EngraversGothic BT"/>
        <w:b/>
        <w:color w:val="C9AF7E"/>
        <w:sz w:val="32"/>
        <w:szCs w:val="32"/>
        <w14:shadow w14:blurRad="12700" w14:dist="50800" w14:dir="3000000" w14:sx="100000" w14:sy="100000" w14:kx="0" w14:ky="0" w14:algn="tl">
          <w14:schemeClr w14:val="bg1">
            <w14:lumMod w14:val="50000"/>
          </w14:schemeClr>
        </w14:shadow>
        <w14:textOutline w14:w="3175" w14:cap="flat" w14:cmpd="sng" w14:algn="ctr">
          <w14:solidFill>
            <w14:schemeClr w14:val="tx1">
              <w14:alpha w14:val="60000"/>
            </w14:schemeClr>
          </w14:solidFill>
          <w14:prstDash w14:val="solid"/>
          <w14:round/>
        </w14:textOutline>
      </w:rPr>
      <w:t>24° Seminário Nacional de Arte e Educação</w:t>
    </w:r>
  </w:p>
  <w:p w:rsidR="00831647" w:rsidRDefault="00831647" w:rsidP="00831647">
    <w:pPr>
      <w:pStyle w:val="Cabealho"/>
      <w:tabs>
        <w:tab w:val="left" w:pos="499"/>
      </w:tabs>
      <w:jc w:val="center"/>
      <w:rPr>
        <w:rFonts w:ascii="EngraversGothic BT" w:hAnsi="EngraversGothic BT"/>
        <w:b/>
        <w:color w:val="E6E27E"/>
        <w:sz w:val="32"/>
        <w:szCs w:val="3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450EF">
      <w:rPr>
        <w:rFonts w:ascii="EngraversGothic BT" w:eastAsia="Lucida Sans Unicode" w:hAnsi="EngraversGothic BT" w:cs="Levenim MT"/>
        <w:b/>
        <w:noProof/>
        <w:color w:val="E6E27E"/>
        <w:kern w:val="1"/>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659264" behindDoc="0" locked="0" layoutInCell="1" allowOverlap="1" wp14:anchorId="0145B5D4" wp14:editId="6A5D3990">
          <wp:simplePos x="0" y="0"/>
          <wp:positionH relativeFrom="margin">
            <wp:align>center</wp:align>
          </wp:positionH>
          <wp:positionV relativeFrom="paragraph">
            <wp:posOffset>1905</wp:posOffset>
          </wp:positionV>
          <wp:extent cx="481808" cy="459842"/>
          <wp:effectExtent l="0" t="0" r="0" b="0"/>
          <wp:wrapNone/>
          <wp:docPr id="8" name="Imagem 8" descr="P:\REVISTA DA FUNDARTE\EDITORA DA FUNDARTE\Editora Fund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P:\REVISTA DA FUNDARTE\EDITORA DA FUNDARTE\Editora Fundarte.jpg"/>
                  <pic:cNvPicPr>
                    <a:picLocks noChangeAspect="1"/>
                  </pic:cNvPicPr>
                </pic:nvPicPr>
                <pic:blipFill>
                  <a:blip r:embed="rId3" cstate="screen">
                    <a:extLst>
                      <a:ext uri="{28A0092B-C50C-407E-A947-70E740481C1C}">
                        <a14:useLocalDpi xmlns:a14="http://schemas.microsoft.com/office/drawing/2010/main"/>
                      </a:ext>
                    </a:extLst>
                  </a:blip>
                  <a:srcRect/>
                  <a:stretch>
                    <a:fillRect/>
                  </a:stretch>
                </pic:blipFill>
                <pic:spPr bwMode="auto">
                  <a:xfrm>
                    <a:off x="0" y="0"/>
                    <a:ext cx="489527" cy="46720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1647" w:rsidRDefault="00831647" w:rsidP="00831647">
    <w:pPr>
      <w:pStyle w:val="Cabealho"/>
    </w:pPr>
  </w:p>
  <w:p w:rsidR="00831647" w:rsidRDefault="00831647" w:rsidP="00831647">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F20"/>
    <w:rsid w:val="00002526"/>
    <w:rsid w:val="000606D7"/>
    <w:rsid w:val="00081DA4"/>
    <w:rsid w:val="000A07CB"/>
    <w:rsid w:val="000A0836"/>
    <w:rsid w:val="000C3871"/>
    <w:rsid w:val="001658ED"/>
    <w:rsid w:val="00184F9C"/>
    <w:rsid w:val="001C1C52"/>
    <w:rsid w:val="001D03B1"/>
    <w:rsid w:val="001D70EF"/>
    <w:rsid w:val="00203264"/>
    <w:rsid w:val="00241643"/>
    <w:rsid w:val="00272B6C"/>
    <w:rsid w:val="00274215"/>
    <w:rsid w:val="0027597A"/>
    <w:rsid w:val="002763AA"/>
    <w:rsid w:val="00282FD7"/>
    <w:rsid w:val="002844DD"/>
    <w:rsid w:val="00284F4F"/>
    <w:rsid w:val="002D0A64"/>
    <w:rsid w:val="002E31FF"/>
    <w:rsid w:val="0030244E"/>
    <w:rsid w:val="00335ECF"/>
    <w:rsid w:val="003A7EE5"/>
    <w:rsid w:val="003B7891"/>
    <w:rsid w:val="003D325B"/>
    <w:rsid w:val="003E7EDE"/>
    <w:rsid w:val="003F0113"/>
    <w:rsid w:val="00412045"/>
    <w:rsid w:val="00457F97"/>
    <w:rsid w:val="00465135"/>
    <w:rsid w:val="00473358"/>
    <w:rsid w:val="004D3A40"/>
    <w:rsid w:val="004E38B5"/>
    <w:rsid w:val="004F1963"/>
    <w:rsid w:val="005357E8"/>
    <w:rsid w:val="006403BD"/>
    <w:rsid w:val="006C13CE"/>
    <w:rsid w:val="00711AC9"/>
    <w:rsid w:val="007D7E17"/>
    <w:rsid w:val="008045D5"/>
    <w:rsid w:val="0081796B"/>
    <w:rsid w:val="00831647"/>
    <w:rsid w:val="00836CB2"/>
    <w:rsid w:val="008401F7"/>
    <w:rsid w:val="00856F20"/>
    <w:rsid w:val="008621BC"/>
    <w:rsid w:val="00864436"/>
    <w:rsid w:val="00871027"/>
    <w:rsid w:val="008911B7"/>
    <w:rsid w:val="00893B98"/>
    <w:rsid w:val="008B473D"/>
    <w:rsid w:val="008E6F3B"/>
    <w:rsid w:val="00941774"/>
    <w:rsid w:val="00975701"/>
    <w:rsid w:val="009F3075"/>
    <w:rsid w:val="00A15C1F"/>
    <w:rsid w:val="00A43F0D"/>
    <w:rsid w:val="00A50D35"/>
    <w:rsid w:val="00A65DA7"/>
    <w:rsid w:val="00A8480A"/>
    <w:rsid w:val="00AB65A8"/>
    <w:rsid w:val="00B87287"/>
    <w:rsid w:val="00B90C0B"/>
    <w:rsid w:val="00C66017"/>
    <w:rsid w:val="00C92597"/>
    <w:rsid w:val="00C94389"/>
    <w:rsid w:val="00C94F82"/>
    <w:rsid w:val="00CA13F3"/>
    <w:rsid w:val="00CA317C"/>
    <w:rsid w:val="00CD2227"/>
    <w:rsid w:val="00D2438B"/>
    <w:rsid w:val="00D67A2C"/>
    <w:rsid w:val="00D816DF"/>
    <w:rsid w:val="00DC7196"/>
    <w:rsid w:val="00DF2704"/>
    <w:rsid w:val="00E0131E"/>
    <w:rsid w:val="00E13A9E"/>
    <w:rsid w:val="00E36E5A"/>
    <w:rsid w:val="00E45075"/>
    <w:rsid w:val="00E6438D"/>
    <w:rsid w:val="00E67315"/>
    <w:rsid w:val="00ED00FF"/>
    <w:rsid w:val="00EE4324"/>
    <w:rsid w:val="00EE673D"/>
    <w:rsid w:val="00F0709C"/>
    <w:rsid w:val="00F07AC2"/>
    <w:rsid w:val="00F94E76"/>
    <w:rsid w:val="00FA3019"/>
    <w:rsid w:val="00FB28ED"/>
    <w:rsid w:val="00FD426A"/>
    <w:rsid w:val="00FD4494"/>
    <w:rsid w:val="00FF1D3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strokecolor="none"/>
    </o:shapedefaults>
    <o:shapelayout v:ext="edit">
      <o:idmap v:ext="edit" data="1"/>
    </o:shapelayout>
  </w:shapeDefaults>
  <w:decimalSymbol w:val=","/>
  <w:listSeparator w:val=";"/>
  <w15:chartTrackingRefBased/>
  <w15:docId w15:val="{2A6690DA-B2F7-4F4E-A972-E9DAE9D62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893B98"/>
    <w:pPr>
      <w:spacing w:after="0" w:line="240" w:lineRule="auto"/>
    </w:pPr>
    <w:rPr>
      <w:rFonts w:ascii="Segoe UI" w:hAnsi="Segoe UI"/>
      <w:sz w:val="18"/>
      <w:szCs w:val="18"/>
      <w:lang w:val="x-none" w:eastAsia="x-none"/>
    </w:rPr>
  </w:style>
  <w:style w:type="character" w:customStyle="1" w:styleId="TextodebaloChar">
    <w:name w:val="Texto de balão Char"/>
    <w:link w:val="Textodebalo"/>
    <w:uiPriority w:val="99"/>
    <w:semiHidden/>
    <w:rsid w:val="00893B98"/>
    <w:rPr>
      <w:rFonts w:ascii="Segoe UI" w:hAnsi="Segoe UI" w:cs="Segoe UI"/>
      <w:sz w:val="18"/>
      <w:szCs w:val="18"/>
    </w:rPr>
  </w:style>
  <w:style w:type="paragraph" w:styleId="Textodenotaderodap">
    <w:name w:val="footnote text"/>
    <w:basedOn w:val="Normal"/>
    <w:link w:val="TextodenotaderodapChar"/>
    <w:uiPriority w:val="99"/>
    <w:semiHidden/>
    <w:unhideWhenUsed/>
    <w:rsid w:val="00F0709C"/>
    <w:pPr>
      <w:spacing w:after="0" w:line="240" w:lineRule="auto"/>
    </w:pPr>
    <w:rPr>
      <w:rFonts w:ascii="Times New Roman" w:hAnsi="Times New Roman"/>
      <w:sz w:val="20"/>
      <w:szCs w:val="20"/>
      <w:lang w:val="x-none" w:eastAsia="pt-BR"/>
    </w:rPr>
  </w:style>
  <w:style w:type="character" w:customStyle="1" w:styleId="TextodenotaderodapChar">
    <w:name w:val="Texto de nota de rodapé Char"/>
    <w:link w:val="Textodenotaderodap"/>
    <w:uiPriority w:val="99"/>
    <w:semiHidden/>
    <w:rsid w:val="00F0709C"/>
    <w:rPr>
      <w:rFonts w:ascii="Times New Roman" w:eastAsia="Calibri" w:hAnsi="Times New Roman" w:cs="Times New Roman"/>
      <w:sz w:val="20"/>
      <w:szCs w:val="20"/>
      <w:lang w:eastAsia="pt-BR"/>
    </w:rPr>
  </w:style>
  <w:style w:type="character" w:styleId="Refdenotaderodap">
    <w:name w:val="footnote reference"/>
    <w:uiPriority w:val="99"/>
    <w:semiHidden/>
    <w:unhideWhenUsed/>
    <w:rsid w:val="00F0709C"/>
    <w:rPr>
      <w:vertAlign w:val="superscript"/>
    </w:rPr>
  </w:style>
  <w:style w:type="paragraph" w:customStyle="1" w:styleId="Default">
    <w:name w:val="Default"/>
    <w:rsid w:val="00F0709C"/>
    <w:pPr>
      <w:autoSpaceDE w:val="0"/>
      <w:autoSpaceDN w:val="0"/>
      <w:adjustRightInd w:val="0"/>
    </w:pPr>
    <w:rPr>
      <w:rFonts w:ascii="Arial" w:hAnsi="Arial" w:cs="Arial"/>
      <w:color w:val="000000"/>
      <w:sz w:val="24"/>
      <w:szCs w:val="24"/>
    </w:rPr>
  </w:style>
  <w:style w:type="character" w:styleId="Hyperlink">
    <w:name w:val="Hyperlink"/>
    <w:uiPriority w:val="99"/>
    <w:unhideWhenUsed/>
    <w:rsid w:val="00F0709C"/>
    <w:rPr>
      <w:color w:val="0000FF"/>
      <w:u w:val="single"/>
    </w:rPr>
  </w:style>
  <w:style w:type="paragraph" w:styleId="PargrafodaLista">
    <w:name w:val="List Paragraph"/>
    <w:basedOn w:val="Normal"/>
    <w:uiPriority w:val="34"/>
    <w:qFormat/>
    <w:rsid w:val="001C1C52"/>
    <w:pPr>
      <w:ind w:left="720" w:firstLine="357"/>
      <w:contextualSpacing/>
      <w:jc w:val="both"/>
    </w:pPr>
  </w:style>
  <w:style w:type="paragraph" w:styleId="SemEspaamento">
    <w:name w:val="No Spacing"/>
    <w:uiPriority w:val="1"/>
    <w:qFormat/>
    <w:rsid w:val="00F94E76"/>
    <w:rPr>
      <w:sz w:val="22"/>
      <w:szCs w:val="22"/>
      <w:lang w:eastAsia="en-US"/>
    </w:rPr>
  </w:style>
  <w:style w:type="paragraph" w:styleId="Cabealho">
    <w:name w:val="header"/>
    <w:aliases w:val=" Char Char Char"/>
    <w:basedOn w:val="Normal"/>
    <w:link w:val="CabealhoChar"/>
    <w:uiPriority w:val="99"/>
    <w:unhideWhenUsed/>
    <w:rsid w:val="00831647"/>
    <w:pPr>
      <w:tabs>
        <w:tab w:val="center" w:pos="4252"/>
        <w:tab w:val="right" w:pos="8504"/>
      </w:tabs>
      <w:spacing w:after="0" w:line="240" w:lineRule="auto"/>
    </w:pPr>
  </w:style>
  <w:style w:type="character" w:customStyle="1" w:styleId="CabealhoChar">
    <w:name w:val="Cabeçalho Char"/>
    <w:aliases w:val=" Char Char Char Char"/>
    <w:basedOn w:val="Fontepargpadro"/>
    <w:link w:val="Cabealho"/>
    <w:uiPriority w:val="99"/>
    <w:rsid w:val="00831647"/>
    <w:rPr>
      <w:sz w:val="22"/>
      <w:szCs w:val="22"/>
      <w:lang w:eastAsia="en-US"/>
    </w:rPr>
  </w:style>
  <w:style w:type="paragraph" w:styleId="Rodap">
    <w:name w:val="footer"/>
    <w:basedOn w:val="Normal"/>
    <w:link w:val="RodapChar"/>
    <w:uiPriority w:val="99"/>
    <w:unhideWhenUsed/>
    <w:rsid w:val="00831647"/>
    <w:pPr>
      <w:tabs>
        <w:tab w:val="center" w:pos="4252"/>
        <w:tab w:val="right" w:pos="8504"/>
      </w:tabs>
      <w:spacing w:after="0" w:line="240" w:lineRule="auto"/>
    </w:pPr>
  </w:style>
  <w:style w:type="character" w:customStyle="1" w:styleId="RodapChar">
    <w:name w:val="Rodapé Char"/>
    <w:basedOn w:val="Fontepargpadro"/>
    <w:link w:val="Rodap"/>
    <w:uiPriority w:val="99"/>
    <w:rsid w:val="00831647"/>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0435632">
      <w:bodyDiv w:val="1"/>
      <w:marLeft w:val="0"/>
      <w:marRight w:val="0"/>
      <w:marTop w:val="0"/>
      <w:marBottom w:val="0"/>
      <w:divBdr>
        <w:top w:val="none" w:sz="0" w:space="0" w:color="auto"/>
        <w:left w:val="none" w:sz="0" w:space="0" w:color="auto"/>
        <w:bottom w:val="none" w:sz="0" w:space="0" w:color="auto"/>
        <w:right w:val="none" w:sz="0" w:space="0" w:color="auto"/>
      </w:divBdr>
      <w:divsChild>
        <w:div w:id="1944914240">
          <w:marLeft w:val="0"/>
          <w:marRight w:val="0"/>
          <w:marTop w:val="0"/>
          <w:marBottom w:val="0"/>
          <w:divBdr>
            <w:top w:val="none" w:sz="0" w:space="0" w:color="auto"/>
            <w:left w:val="none" w:sz="0" w:space="0" w:color="auto"/>
            <w:bottom w:val="none" w:sz="0" w:space="0" w:color="auto"/>
            <w:right w:val="none" w:sz="0" w:space="0" w:color="auto"/>
          </w:divBdr>
          <w:divsChild>
            <w:div w:id="208996078">
              <w:marLeft w:val="0"/>
              <w:marRight w:val="0"/>
              <w:marTop w:val="0"/>
              <w:marBottom w:val="0"/>
              <w:divBdr>
                <w:top w:val="none" w:sz="0" w:space="0" w:color="auto"/>
                <w:left w:val="none" w:sz="0" w:space="0" w:color="auto"/>
                <w:bottom w:val="none" w:sz="0" w:space="0" w:color="auto"/>
                <w:right w:val="none" w:sz="0" w:space="0" w:color="auto"/>
              </w:divBdr>
              <w:divsChild>
                <w:div w:id="454521357">
                  <w:marLeft w:val="0"/>
                  <w:marRight w:val="0"/>
                  <w:marTop w:val="0"/>
                  <w:marBottom w:val="0"/>
                  <w:divBdr>
                    <w:top w:val="none" w:sz="0" w:space="0" w:color="auto"/>
                    <w:left w:val="none" w:sz="0" w:space="0" w:color="auto"/>
                    <w:bottom w:val="none" w:sz="0" w:space="0" w:color="auto"/>
                    <w:right w:val="none" w:sz="0" w:space="0" w:color="auto"/>
                  </w:divBdr>
                  <w:divsChild>
                    <w:div w:id="516387922">
                      <w:marLeft w:val="0"/>
                      <w:marRight w:val="0"/>
                      <w:marTop w:val="0"/>
                      <w:marBottom w:val="0"/>
                      <w:divBdr>
                        <w:top w:val="none" w:sz="0" w:space="0" w:color="auto"/>
                        <w:left w:val="none" w:sz="0" w:space="0" w:color="auto"/>
                        <w:bottom w:val="none" w:sz="0" w:space="0" w:color="auto"/>
                        <w:right w:val="none" w:sz="0" w:space="0" w:color="auto"/>
                      </w:divBdr>
                      <w:divsChild>
                        <w:div w:id="1153445562">
                          <w:marLeft w:val="0"/>
                          <w:marRight w:val="0"/>
                          <w:marTop w:val="0"/>
                          <w:marBottom w:val="0"/>
                          <w:divBdr>
                            <w:top w:val="none" w:sz="0" w:space="0" w:color="auto"/>
                            <w:left w:val="none" w:sz="0" w:space="0" w:color="auto"/>
                            <w:bottom w:val="none" w:sz="0" w:space="0" w:color="auto"/>
                            <w:right w:val="none" w:sz="0" w:space="0" w:color="auto"/>
                          </w:divBdr>
                          <w:divsChild>
                            <w:div w:id="1096562867">
                              <w:marLeft w:val="0"/>
                              <w:marRight w:val="0"/>
                              <w:marTop w:val="0"/>
                              <w:marBottom w:val="0"/>
                              <w:divBdr>
                                <w:top w:val="none" w:sz="0" w:space="0" w:color="auto"/>
                                <w:left w:val="none" w:sz="0" w:space="0" w:color="auto"/>
                                <w:bottom w:val="none" w:sz="0" w:space="0" w:color="auto"/>
                                <w:right w:val="none" w:sz="0" w:space="0" w:color="auto"/>
                              </w:divBdr>
                              <w:divsChild>
                                <w:div w:id="649945520">
                                  <w:marLeft w:val="0"/>
                                  <w:marRight w:val="0"/>
                                  <w:marTop w:val="0"/>
                                  <w:marBottom w:val="0"/>
                                  <w:divBdr>
                                    <w:top w:val="none" w:sz="0" w:space="0" w:color="auto"/>
                                    <w:left w:val="none" w:sz="0" w:space="0" w:color="auto"/>
                                    <w:bottom w:val="none" w:sz="0" w:space="0" w:color="auto"/>
                                    <w:right w:val="none" w:sz="0" w:space="0" w:color="auto"/>
                                  </w:divBdr>
                                  <w:divsChild>
                                    <w:div w:id="1033922645">
                                      <w:marLeft w:val="0"/>
                                      <w:marRight w:val="0"/>
                                      <w:marTop w:val="0"/>
                                      <w:marBottom w:val="0"/>
                                      <w:divBdr>
                                        <w:top w:val="none" w:sz="0" w:space="0" w:color="auto"/>
                                        <w:left w:val="none" w:sz="0" w:space="0" w:color="auto"/>
                                        <w:bottom w:val="none" w:sz="0" w:space="0" w:color="auto"/>
                                        <w:right w:val="none" w:sz="0" w:space="0" w:color="auto"/>
                                      </w:divBdr>
                                      <w:divsChild>
                                        <w:div w:id="1910849595">
                                          <w:marLeft w:val="0"/>
                                          <w:marRight w:val="0"/>
                                          <w:marTop w:val="0"/>
                                          <w:marBottom w:val="0"/>
                                          <w:divBdr>
                                            <w:top w:val="none" w:sz="0" w:space="0" w:color="auto"/>
                                            <w:left w:val="none" w:sz="0" w:space="0" w:color="auto"/>
                                            <w:bottom w:val="none" w:sz="0" w:space="0" w:color="auto"/>
                                            <w:right w:val="none" w:sz="0" w:space="0" w:color="auto"/>
                                          </w:divBdr>
                                          <w:divsChild>
                                            <w:div w:id="718213157">
                                              <w:marLeft w:val="0"/>
                                              <w:marRight w:val="0"/>
                                              <w:marTop w:val="0"/>
                                              <w:marBottom w:val="0"/>
                                              <w:divBdr>
                                                <w:top w:val="none" w:sz="0" w:space="0" w:color="auto"/>
                                                <w:left w:val="none" w:sz="0" w:space="0" w:color="auto"/>
                                                <w:bottom w:val="none" w:sz="0" w:space="0" w:color="auto"/>
                                                <w:right w:val="none" w:sz="0" w:space="0" w:color="auto"/>
                                              </w:divBdr>
                                              <w:divsChild>
                                                <w:div w:id="875579672">
                                                  <w:marLeft w:val="0"/>
                                                  <w:marRight w:val="0"/>
                                                  <w:marTop w:val="0"/>
                                                  <w:marBottom w:val="0"/>
                                                  <w:divBdr>
                                                    <w:top w:val="none" w:sz="0" w:space="0" w:color="auto"/>
                                                    <w:left w:val="none" w:sz="0" w:space="0" w:color="auto"/>
                                                    <w:bottom w:val="none" w:sz="0" w:space="0" w:color="auto"/>
                                                    <w:right w:val="none" w:sz="0" w:space="0" w:color="auto"/>
                                                  </w:divBdr>
                                                  <w:divsChild>
                                                    <w:div w:id="860779149">
                                                      <w:marLeft w:val="0"/>
                                                      <w:marRight w:val="0"/>
                                                      <w:marTop w:val="0"/>
                                                      <w:marBottom w:val="0"/>
                                                      <w:divBdr>
                                                        <w:top w:val="none" w:sz="0" w:space="0" w:color="auto"/>
                                                        <w:left w:val="none" w:sz="0" w:space="0" w:color="auto"/>
                                                        <w:bottom w:val="none" w:sz="0" w:space="0" w:color="auto"/>
                                                        <w:right w:val="none" w:sz="0" w:space="0" w:color="auto"/>
                                                      </w:divBdr>
                                                      <w:divsChild>
                                                        <w:div w:id="1772385933">
                                                          <w:marLeft w:val="0"/>
                                                          <w:marRight w:val="0"/>
                                                          <w:marTop w:val="0"/>
                                                          <w:marBottom w:val="0"/>
                                                          <w:divBdr>
                                                            <w:top w:val="none" w:sz="0" w:space="0" w:color="auto"/>
                                                            <w:left w:val="none" w:sz="0" w:space="0" w:color="auto"/>
                                                            <w:bottom w:val="none" w:sz="0" w:space="0" w:color="auto"/>
                                                            <w:right w:val="none" w:sz="0" w:space="0" w:color="auto"/>
                                                          </w:divBdr>
                                                          <w:divsChild>
                                                            <w:div w:id="7759074">
                                                              <w:marLeft w:val="0"/>
                                                              <w:marRight w:val="0"/>
                                                              <w:marTop w:val="0"/>
                                                              <w:marBottom w:val="0"/>
                                                              <w:divBdr>
                                                                <w:top w:val="none" w:sz="0" w:space="0" w:color="auto"/>
                                                                <w:left w:val="none" w:sz="0" w:space="0" w:color="auto"/>
                                                                <w:bottom w:val="none" w:sz="0" w:space="0" w:color="auto"/>
                                                                <w:right w:val="none" w:sz="0" w:space="0" w:color="auto"/>
                                                              </w:divBdr>
                                                              <w:divsChild>
                                                                <w:div w:id="1623918476">
                                                                  <w:marLeft w:val="0"/>
                                                                  <w:marRight w:val="0"/>
                                                                  <w:marTop w:val="0"/>
                                                                  <w:marBottom w:val="0"/>
                                                                  <w:divBdr>
                                                                    <w:top w:val="none" w:sz="0" w:space="0" w:color="auto"/>
                                                                    <w:left w:val="none" w:sz="0" w:space="0" w:color="auto"/>
                                                                    <w:bottom w:val="none" w:sz="0" w:space="0" w:color="auto"/>
                                                                    <w:right w:val="none" w:sz="0" w:space="0" w:color="auto"/>
                                                                  </w:divBdr>
                                                                  <w:divsChild>
                                                                    <w:div w:id="935672138">
                                                                      <w:marLeft w:val="0"/>
                                                                      <w:marRight w:val="0"/>
                                                                      <w:marTop w:val="0"/>
                                                                      <w:marBottom w:val="0"/>
                                                                      <w:divBdr>
                                                                        <w:top w:val="none" w:sz="0" w:space="0" w:color="auto"/>
                                                                        <w:left w:val="none" w:sz="0" w:space="0" w:color="auto"/>
                                                                        <w:bottom w:val="none" w:sz="0" w:space="0" w:color="auto"/>
                                                                        <w:right w:val="none" w:sz="0" w:space="0" w:color="auto"/>
                                                                      </w:divBdr>
                                                                      <w:divsChild>
                                                                        <w:div w:id="1948538624">
                                                                          <w:marLeft w:val="0"/>
                                                                          <w:marRight w:val="0"/>
                                                                          <w:marTop w:val="0"/>
                                                                          <w:marBottom w:val="0"/>
                                                                          <w:divBdr>
                                                                            <w:top w:val="none" w:sz="0" w:space="0" w:color="auto"/>
                                                                            <w:left w:val="none" w:sz="0" w:space="0" w:color="auto"/>
                                                                            <w:bottom w:val="none" w:sz="0" w:space="0" w:color="auto"/>
                                                                            <w:right w:val="none" w:sz="0" w:space="0" w:color="auto"/>
                                                                          </w:divBdr>
                                                                          <w:divsChild>
                                                                            <w:div w:id="2005668791">
                                                                              <w:marLeft w:val="0"/>
                                                                              <w:marRight w:val="0"/>
                                                                              <w:marTop w:val="0"/>
                                                                              <w:marBottom w:val="0"/>
                                                                              <w:divBdr>
                                                                                <w:top w:val="none" w:sz="0" w:space="0" w:color="auto"/>
                                                                                <w:left w:val="none" w:sz="0" w:space="0" w:color="auto"/>
                                                                                <w:bottom w:val="none" w:sz="0" w:space="0" w:color="auto"/>
                                                                                <w:right w:val="none" w:sz="0" w:space="0" w:color="auto"/>
                                                                              </w:divBdr>
                                                                              <w:divsChild>
                                                                                <w:div w:id="79572621">
                                                                                  <w:marLeft w:val="0"/>
                                                                                  <w:marRight w:val="0"/>
                                                                                  <w:marTop w:val="0"/>
                                                                                  <w:marBottom w:val="0"/>
                                                                                  <w:divBdr>
                                                                                    <w:top w:val="none" w:sz="0" w:space="0" w:color="auto"/>
                                                                                    <w:left w:val="none" w:sz="0" w:space="0" w:color="auto"/>
                                                                                    <w:bottom w:val="none" w:sz="0" w:space="0" w:color="auto"/>
                                                                                    <w:right w:val="none" w:sz="0" w:space="0" w:color="auto"/>
                                                                                  </w:divBdr>
                                                                                  <w:divsChild>
                                                                                    <w:div w:id="1542127766">
                                                                                      <w:marLeft w:val="0"/>
                                                                                      <w:marRight w:val="0"/>
                                                                                      <w:marTop w:val="0"/>
                                                                                      <w:marBottom w:val="0"/>
                                                                                      <w:divBdr>
                                                                                        <w:top w:val="none" w:sz="0" w:space="0" w:color="auto"/>
                                                                                        <w:left w:val="none" w:sz="0" w:space="0" w:color="auto"/>
                                                                                        <w:bottom w:val="none" w:sz="0" w:space="0" w:color="auto"/>
                                                                                        <w:right w:val="none" w:sz="0" w:space="0" w:color="auto"/>
                                                                                      </w:divBdr>
                                                                                      <w:divsChild>
                                                                                        <w:div w:id="1852596874">
                                                                                          <w:marLeft w:val="0"/>
                                                                                          <w:marRight w:val="0"/>
                                                                                          <w:marTop w:val="0"/>
                                                                                          <w:marBottom w:val="0"/>
                                                                                          <w:divBdr>
                                                                                            <w:top w:val="none" w:sz="0" w:space="0" w:color="auto"/>
                                                                                            <w:left w:val="none" w:sz="0" w:space="0" w:color="auto"/>
                                                                                            <w:bottom w:val="none" w:sz="0" w:space="0" w:color="auto"/>
                                                                                            <w:right w:val="none" w:sz="0" w:space="0" w:color="auto"/>
                                                                                          </w:divBdr>
                                                                                          <w:divsChild>
                                                                                            <w:div w:id="1389184711">
                                                                                              <w:marLeft w:val="0"/>
                                                                                              <w:marRight w:val="0"/>
                                                                                              <w:marTop w:val="0"/>
                                                                                              <w:marBottom w:val="0"/>
                                                                                              <w:divBdr>
                                                                                                <w:top w:val="none" w:sz="0" w:space="0" w:color="auto"/>
                                                                                                <w:left w:val="none" w:sz="0" w:space="0" w:color="auto"/>
                                                                                                <w:bottom w:val="none" w:sz="0" w:space="0" w:color="auto"/>
                                                                                                <w:right w:val="none" w:sz="0" w:space="0" w:color="auto"/>
                                                                                              </w:divBdr>
                                                                                              <w:divsChild>
                                                                                                <w:div w:id="147795953">
                                                                                                  <w:marLeft w:val="0"/>
                                                                                                  <w:marRight w:val="0"/>
                                                                                                  <w:marTop w:val="0"/>
                                                                                                  <w:marBottom w:val="0"/>
                                                                                                  <w:divBdr>
                                                                                                    <w:top w:val="none" w:sz="0" w:space="0" w:color="auto"/>
                                                                                                    <w:left w:val="none" w:sz="0" w:space="0" w:color="auto"/>
                                                                                                    <w:bottom w:val="none" w:sz="0" w:space="0" w:color="auto"/>
                                                                                                    <w:right w:val="none" w:sz="0" w:space="0" w:color="auto"/>
                                                                                                  </w:divBdr>
                                                                                                  <w:divsChild>
                                                                                                    <w:div w:id="487676501">
                                                                                                      <w:marLeft w:val="0"/>
                                                                                                      <w:marRight w:val="0"/>
                                                                                                      <w:marTop w:val="0"/>
                                                                                                      <w:marBottom w:val="0"/>
                                                                                                      <w:divBdr>
                                                                                                        <w:top w:val="none" w:sz="0" w:space="0" w:color="auto"/>
                                                                                                        <w:left w:val="none" w:sz="0" w:space="0" w:color="auto"/>
                                                                                                        <w:bottom w:val="none" w:sz="0" w:space="0" w:color="auto"/>
                                                                                                        <w:right w:val="none" w:sz="0" w:space="0" w:color="auto"/>
                                                                                                      </w:divBdr>
                                                                                                      <w:divsChild>
                                                                                                        <w:div w:id="2137210348">
                                                                                                          <w:marLeft w:val="0"/>
                                                                                                          <w:marRight w:val="0"/>
                                                                                                          <w:marTop w:val="0"/>
                                                                                                          <w:marBottom w:val="0"/>
                                                                                                          <w:divBdr>
                                                                                                            <w:top w:val="none" w:sz="0" w:space="0" w:color="auto"/>
                                                                                                            <w:left w:val="none" w:sz="0" w:space="0" w:color="auto"/>
                                                                                                            <w:bottom w:val="none" w:sz="0" w:space="0" w:color="auto"/>
                                                                                                            <w:right w:val="none" w:sz="0" w:space="0" w:color="auto"/>
                                                                                                          </w:divBdr>
                                                                                                          <w:divsChild>
                                                                                                            <w:div w:id="1579897762">
                                                                                                              <w:marLeft w:val="0"/>
                                                                                                              <w:marRight w:val="0"/>
                                                                                                              <w:marTop w:val="0"/>
                                                                                                              <w:marBottom w:val="0"/>
                                                                                                              <w:divBdr>
                                                                                                                <w:top w:val="none" w:sz="0" w:space="0" w:color="auto"/>
                                                                                                                <w:left w:val="none" w:sz="0" w:space="0" w:color="auto"/>
                                                                                                                <w:bottom w:val="none" w:sz="0" w:space="0" w:color="auto"/>
                                                                                                                <w:right w:val="none" w:sz="0" w:space="0" w:color="auto"/>
                                                                                                              </w:divBdr>
                                                                                                              <w:divsChild>
                                                                                                                <w:div w:id="1592547413">
                                                                                                                  <w:marLeft w:val="0"/>
                                                                                                                  <w:marRight w:val="0"/>
                                                                                                                  <w:marTop w:val="0"/>
                                                                                                                  <w:marBottom w:val="0"/>
                                                                                                                  <w:divBdr>
                                                                                                                    <w:top w:val="none" w:sz="0" w:space="0" w:color="auto"/>
                                                                                                                    <w:left w:val="none" w:sz="0" w:space="0" w:color="auto"/>
                                                                                                                    <w:bottom w:val="none" w:sz="0" w:space="0" w:color="auto"/>
                                                                                                                    <w:right w:val="none" w:sz="0" w:space="0" w:color="auto"/>
                                                                                                                  </w:divBdr>
                                                                                                                  <w:divsChild>
                                                                                                                    <w:div w:id="1041369204">
                                                                                                                      <w:marLeft w:val="0"/>
                                                                                                                      <w:marRight w:val="0"/>
                                                                                                                      <w:marTop w:val="0"/>
                                                                                                                      <w:marBottom w:val="0"/>
                                                                                                                      <w:divBdr>
                                                                                                                        <w:top w:val="none" w:sz="0" w:space="0" w:color="auto"/>
                                                                                                                        <w:left w:val="none" w:sz="0" w:space="0" w:color="auto"/>
                                                                                                                        <w:bottom w:val="none" w:sz="0" w:space="0" w:color="auto"/>
                                                                                                                        <w:right w:val="none" w:sz="0" w:space="0" w:color="auto"/>
                                                                                                                      </w:divBdr>
                                                                                                                      <w:divsChild>
                                                                                                                        <w:div w:id="999622591">
                                                                                                                          <w:marLeft w:val="0"/>
                                                                                                                          <w:marRight w:val="0"/>
                                                                                                                          <w:marTop w:val="0"/>
                                                                                                                          <w:marBottom w:val="0"/>
                                                                                                                          <w:divBdr>
                                                                                                                            <w:top w:val="none" w:sz="0" w:space="0" w:color="auto"/>
                                                                                                                            <w:left w:val="none" w:sz="0" w:space="0" w:color="auto"/>
                                                                                                                            <w:bottom w:val="none" w:sz="0" w:space="0" w:color="auto"/>
                                                                                                                            <w:right w:val="none" w:sz="0" w:space="0" w:color="auto"/>
                                                                                                                          </w:divBdr>
                                                                                                                          <w:divsChild>
                                                                                                                            <w:div w:id="77506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s>
</file>

<file path=word/_rels/header1.xml.rels><?xml version="1.0" encoding="UTF-8" standalone="yes"?>
<Relationships xmlns="http://schemas.openxmlformats.org/package/2006/relationships"><Relationship Id="rId3" Type="http://schemas.openxmlformats.org/officeDocument/2006/relationships/image" Target="media/image5.jpeg"/><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6FDEA-6601-4413-8E40-6FFDF8E2BB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1744</Words>
  <Characters>9420</Characters>
  <Application>Microsoft Office Word</Application>
  <DocSecurity>0</DocSecurity>
  <Lines>78</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8</dc:creator>
  <cp:keywords/>
  <cp:lastModifiedBy>Luiz</cp:lastModifiedBy>
  <cp:revision>3</cp:revision>
  <cp:lastPrinted>2014-09-03T11:53:00Z</cp:lastPrinted>
  <dcterms:created xsi:type="dcterms:W3CDTF">2014-09-26T18:57:00Z</dcterms:created>
  <dcterms:modified xsi:type="dcterms:W3CDTF">2014-09-26T19:00:00Z</dcterms:modified>
</cp:coreProperties>
</file>